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jc w:val="center"/>
        <w:spacing w:before="100" w:beforeAutospacing="1" w:after="100" w:afterAutospacing="1" w:line="302" w:lineRule="atLeast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СВЕДЕНИЯ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830"/>
        <w:jc w:val="center"/>
        <w:spacing w:before="100" w:beforeAutospacing="1" w:after="100" w:afterAutospacing="1" w:line="302" w:lineRule="atLeast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 привлечении членов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ассоциации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СРО «ТОП»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к ответственности за нарушение требований законодательства Российской Федерации в части осуществления предпринимательской или профессиональной деятельности, стандартов и правил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Ассоциации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tbl>
      <w:tblPr>
        <w:tblW w:w="11066" w:type="dxa"/>
        <w:tblInd w:w="-1168" w:type="dxa"/>
        <w:shd w:val="clear" w:color="auto" w:fill="ffffff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360"/>
        <w:gridCol w:w="4885"/>
        <w:gridCol w:w="1075"/>
        <w:gridCol w:w="3746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0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Период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 Мера дисциплинарного воздействия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Кол-во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46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Реквизиты документов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0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 принятии мер дисциплинарного воздействия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0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Протокол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исциплинарной комиссии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, протокол правления (ПП)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1360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1075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3746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66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5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136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after="0" w:line="302" w:lineRule="atLeast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tabs>
                <w:tab w:val="left" w:pos="-1560" w:leader="none"/>
              </w:tabs>
              <w:rPr>
                <w:rFonts w:ascii="Times New Roman" w:hAnsi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auto"/>
                <w:sz w:val="24"/>
                <w:szCs w:val="24"/>
                <w:lang w:eastAsia="ru-RU"/>
              </w:rPr>
              <w:t xml:space="preserve">Рекомендация правлению Ассоциации об исключении члена </w:t>
            </w:r>
            <w:r>
              <w:rPr>
                <w:rFonts w:ascii="Times New Roman" w:hAnsi="Times New Roman" w:eastAsia="Times New Roman"/>
                <w:bCs/>
                <w:color w:val="auto"/>
                <w:sz w:val="24"/>
                <w:szCs w:val="24"/>
                <w:lang w:eastAsia="ru-RU"/>
              </w:rPr>
              <w:t xml:space="preserve">Ассоциации </w:t>
            </w:r>
            <w:r>
              <w:rPr>
                <w:rFonts w:ascii="Times New Roman" w:hAnsi="Times New Roman" w:eastAsia="Times New Roman"/>
                <w:bCs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auto"/>
                <w:sz w:val="24"/>
                <w:szCs w:val="24"/>
                <w:lang w:eastAsia="ru-RU"/>
              </w:rPr>
              <w:t xml:space="preserve">из её состава. </w:t>
            </w:r>
            <w:r>
              <w:rPr>
                <w:rFonts w:ascii="Times New Roman" w:hAnsi="Times New Roman" w:eastAsia="Times New Roman"/>
                <w:bCs/>
                <w:color w:val="auto"/>
                <w:sz w:val="24"/>
                <w:szCs w:val="24"/>
              </w:rPr>
            </w:r>
          </w:p>
          <w:p>
            <w:pPr>
              <w:pStyle w:val="830"/>
              <w:spacing w:after="0" w:line="302" w:lineRule="atLeast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after="0" w:line="302" w:lineRule="atLeast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46" w:type="dxa"/>
            <w:vAlign w:val="center"/>
            <w:textDirection w:val="lrTb"/>
            <w:noWrap w:val="false"/>
          </w:tcPr>
          <w:p>
            <w:pPr>
              <w:pStyle w:val="830"/>
              <w:ind w:left="369"/>
              <w:spacing w:after="0" w:line="302" w:lineRule="atLeast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ПДК № 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 от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.01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</w:tbl>
    <w:p>
      <w:pPr>
        <w:pStyle w:val="830"/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DemidovAG</cp:lastModifiedBy>
  <cp:revision>2</cp:revision>
  <dcterms:modified xsi:type="dcterms:W3CDTF">2025-04-16T07:04:33Z</dcterms:modified>
</cp:coreProperties>
</file>