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ind w:left="4678"/>
        <w:jc w:val="both"/>
        <w:spacing w:after="0" w:line="240" w:lineRule="auto"/>
        <w:tabs>
          <w:tab w:val="left" w:pos="4678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УТВЕРЖДЕНО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64"/>
        <w:ind w:left="467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Общим собранием ассоциации «Саморегулируемая организация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4"/>
        <w:ind w:left="3970" w:firstLine="7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«Тверское объединение проектировщиков»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4"/>
        <w:ind w:left="3970" w:firstLine="708"/>
        <w:spacing w:after="0" w:line="240" w:lineRule="auto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Протокол от </w:t>
      </w:r>
      <w:r>
        <w:rPr>
          <w:rFonts w:ascii="Times New Roman" w:hAnsi="Times New Roman"/>
          <w:sz w:val="24"/>
          <w:szCs w:val="24"/>
        </w:rPr>
        <w:t xml:space="preserve">15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марта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1"/>
        </w:rPr>
      </w:r>
      <w:r>
        <w:rPr>
          <w:rFonts w:ascii="Times New Roman" w:hAnsi="Times New Roman"/>
          <w:sz w:val="24"/>
          <w:szCs w:val="21"/>
        </w:rPr>
      </w:r>
    </w:p>
    <w:p>
      <w:pPr>
        <w:pStyle w:val="864"/>
        <w:ind w:left="3970" w:firstLine="708"/>
        <w:spacing w:after="0" w:line="240" w:lineRule="auto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</w:r>
      <w:r>
        <w:rPr>
          <w:rFonts w:ascii="Times New Roman" w:hAnsi="Times New Roman"/>
          <w:sz w:val="24"/>
          <w:szCs w:val="21"/>
        </w:rPr>
      </w:r>
      <w:r>
        <w:rPr>
          <w:rFonts w:ascii="Times New Roman" w:hAnsi="Times New Roman"/>
          <w:sz w:val="24"/>
          <w:szCs w:val="21"/>
        </w:rPr>
      </w:r>
    </w:p>
    <w:p>
      <w:pPr>
        <w:pStyle w:val="864"/>
        <w:ind w:firstLine="4678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УТВЕРЖДЕНО в новой редакции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864"/>
        <w:ind w:left="4248" w:firstLine="43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ешением Общего </w:t>
      </w:r>
      <w:r>
        <w:rPr>
          <w:rFonts w:ascii="Times New Roman" w:hAnsi="Times New Roman"/>
          <w:sz w:val="24"/>
          <w:szCs w:val="24"/>
        </w:rPr>
        <w:t xml:space="preserve">собрания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4"/>
        <w:ind w:left="4248" w:firstLine="43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членов ассоциации «СРО «ТОП»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4"/>
        <w:ind w:left="467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от 14 августа </w:t>
      </w:r>
      <w:r>
        <w:rPr>
          <w:rFonts w:ascii="Times New Roman" w:hAnsi="Times New Roman"/>
          <w:sz w:val="24"/>
          <w:szCs w:val="24"/>
        </w:rPr>
        <w:t xml:space="preserve">2019 г.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4"/>
        <w:ind w:left="467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4"/>
        <w:ind w:firstLine="4678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УТВЕРЖДЕНО в новой редакции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864"/>
        <w:ind w:left="4248" w:firstLine="43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ешением Общего </w:t>
      </w:r>
      <w:r>
        <w:rPr>
          <w:rFonts w:ascii="Times New Roman" w:hAnsi="Times New Roman"/>
          <w:sz w:val="24"/>
          <w:szCs w:val="24"/>
        </w:rPr>
        <w:t xml:space="preserve">собрания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4"/>
        <w:ind w:left="4248" w:firstLine="43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членов ассоциации «СРО «ТОП»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4"/>
        <w:ind w:left="4678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Протокол от</w:t>
      </w:r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6 апреля </w:t>
      </w:r>
      <w:r>
        <w:rPr>
          <w:rFonts w:ascii="Times New Roman" w:hAnsi="Times New Roman"/>
          <w:sz w:val="24"/>
          <w:szCs w:val="24"/>
        </w:rPr>
        <w:t xml:space="preserve">2022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№ 1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467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4"/>
        <w:ind w:firstLine="4678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УТВЕРЖДЕНО в новой редакции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864"/>
        <w:ind w:left="4248" w:firstLine="43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ешением Общего </w:t>
      </w:r>
      <w:r>
        <w:rPr>
          <w:rFonts w:ascii="Times New Roman" w:hAnsi="Times New Roman"/>
          <w:sz w:val="24"/>
          <w:szCs w:val="24"/>
        </w:rPr>
        <w:t xml:space="preserve">собрания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4"/>
        <w:ind w:left="4248" w:firstLine="43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членов ассоциации «СРО «ТОП»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4"/>
        <w:ind w:left="4678"/>
        <w:spacing w:after="0" w:line="240" w:lineRule="auto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Протокол от</w:t>
      </w:r>
      <w:r>
        <w:rPr>
          <w:rFonts w:ascii="Times New Roman" w:hAnsi="Times New Roman"/>
          <w:sz w:val="24"/>
          <w:szCs w:val="24"/>
        </w:rPr>
        <w:t xml:space="preserve"> 08</w:t>
      </w:r>
      <w:r>
        <w:rPr>
          <w:rFonts w:ascii="Times New Roman" w:hAnsi="Times New Roman"/>
          <w:sz w:val="24"/>
          <w:szCs w:val="24"/>
        </w:rPr>
        <w:t xml:space="preserve"> апреля </w:t>
      </w:r>
      <w:r>
        <w:rPr>
          <w:rFonts w:ascii="Times New Roman" w:hAnsi="Times New Roman"/>
          <w:sz w:val="24"/>
          <w:szCs w:val="24"/>
        </w:rPr>
        <w:t xml:space="preserve">2025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№ 1</w:t>
      </w:r>
      <w:r>
        <w:rPr>
          <w:rFonts w:ascii="Times New Roman" w:hAnsi="Times New Roman"/>
          <w:sz w:val="24"/>
          <w:szCs w:val="21"/>
        </w:rPr>
      </w:r>
      <w:r>
        <w:rPr>
          <w:rFonts w:ascii="Times New Roman" w:hAnsi="Times New Roman"/>
          <w:sz w:val="24"/>
          <w:szCs w:val="21"/>
        </w:rPr>
      </w:r>
    </w:p>
    <w:p>
      <w:pPr>
        <w:ind w:left="467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1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4"/>
        <w:spacing w:after="0" w:line="240" w:lineRule="auto"/>
        <w:widowControl w:val="off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</w:r>
      <w:r>
        <w:rPr>
          <w:rFonts w:ascii="Times New Roman" w:hAnsi="Times New Roman"/>
          <w:sz w:val="24"/>
          <w:szCs w:val="21"/>
        </w:rPr>
      </w:r>
      <w:r>
        <w:rPr>
          <w:rFonts w:ascii="Times New Roman" w:hAnsi="Times New Roman"/>
          <w:sz w:val="24"/>
          <w:szCs w:val="21"/>
        </w:rPr>
      </w:r>
    </w:p>
    <w:p>
      <w:pPr>
        <w:pStyle w:val="864"/>
        <w:ind w:left="4678"/>
        <w:spacing w:after="0" w:line="240" w:lineRule="auto"/>
        <w:rPr>
          <w:rFonts w:ascii="Times New Roman" w:hAnsi="Times New Roman"/>
          <w:color w:val="000000"/>
          <w:sz w:val="24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</w:r>
      <w:r>
        <w:rPr>
          <w:rFonts w:ascii="Times New Roman" w:hAnsi="Times New Roman"/>
          <w:color w:val="000000"/>
          <w:sz w:val="24"/>
          <w:szCs w:val="21"/>
        </w:rPr>
      </w:r>
      <w:r>
        <w:rPr>
          <w:rFonts w:ascii="Times New Roman" w:hAnsi="Times New Roman"/>
          <w:color w:val="000000"/>
          <w:sz w:val="24"/>
          <w:szCs w:val="21"/>
        </w:rPr>
      </w:r>
    </w:p>
    <w:p>
      <w:pPr>
        <w:pStyle w:val="864"/>
        <w:spacing w:after="0" w:line="240" w:lineRule="auto"/>
        <w:widowControl w:val="off"/>
        <w:rPr>
          <w:rFonts w:ascii="Times New Roman" w:hAnsi="Times New Roman"/>
          <w:color w:val="000000"/>
          <w:sz w:val="24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</w:r>
      <w:r>
        <w:rPr>
          <w:rFonts w:ascii="Times New Roman" w:hAnsi="Times New Roman"/>
          <w:color w:val="000000"/>
          <w:sz w:val="24"/>
          <w:szCs w:val="21"/>
        </w:rPr>
      </w:r>
      <w:r>
        <w:rPr>
          <w:rFonts w:ascii="Times New Roman" w:hAnsi="Times New Roman"/>
          <w:color w:val="000000"/>
          <w:sz w:val="24"/>
          <w:szCs w:val="21"/>
        </w:rPr>
      </w:r>
    </w:p>
    <w:p>
      <w:pPr>
        <w:pStyle w:val="864"/>
        <w:spacing w:after="0" w:line="240" w:lineRule="auto"/>
        <w:widowControl w:val="off"/>
        <w:rPr>
          <w:rFonts w:ascii="Times New Roman" w:hAnsi="Times New Roman"/>
          <w:color w:val="000000"/>
          <w:sz w:val="24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</w:r>
      <w:r>
        <w:rPr>
          <w:rFonts w:ascii="Times New Roman" w:hAnsi="Times New Roman"/>
          <w:color w:val="000000"/>
          <w:sz w:val="24"/>
          <w:szCs w:val="21"/>
        </w:rPr>
      </w:r>
      <w:r>
        <w:rPr>
          <w:rFonts w:ascii="Times New Roman" w:hAnsi="Times New Roman"/>
          <w:color w:val="000000"/>
          <w:sz w:val="24"/>
          <w:szCs w:val="21"/>
        </w:rPr>
      </w:r>
    </w:p>
    <w:p>
      <w:pPr>
        <w:pStyle w:val="864"/>
        <w:spacing w:after="0" w:line="240" w:lineRule="auto"/>
        <w:widowControl w:val="off"/>
        <w:rPr>
          <w:rFonts w:ascii="Times New Roman" w:hAnsi="Times New Roman"/>
          <w:color w:val="000000"/>
          <w:sz w:val="24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</w:r>
      <w:r>
        <w:rPr>
          <w:rFonts w:ascii="Times New Roman" w:hAnsi="Times New Roman"/>
          <w:color w:val="000000"/>
          <w:sz w:val="24"/>
          <w:szCs w:val="21"/>
        </w:rPr>
      </w:r>
      <w:r>
        <w:rPr>
          <w:rFonts w:ascii="Times New Roman" w:hAnsi="Times New Roman"/>
          <w:color w:val="000000"/>
          <w:sz w:val="24"/>
          <w:szCs w:val="21"/>
        </w:rPr>
      </w:r>
    </w:p>
    <w:p>
      <w:pPr>
        <w:pStyle w:val="864"/>
        <w:spacing w:after="0" w:line="240" w:lineRule="auto"/>
        <w:widowControl w:val="off"/>
        <w:rPr>
          <w:rFonts w:ascii="Times New Roman" w:hAnsi="Times New Roman"/>
          <w:color w:val="000000"/>
          <w:sz w:val="24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</w:r>
      <w:r>
        <w:rPr>
          <w:rFonts w:ascii="Times New Roman" w:hAnsi="Times New Roman"/>
          <w:color w:val="000000"/>
          <w:sz w:val="24"/>
          <w:szCs w:val="21"/>
        </w:rPr>
      </w:r>
      <w:r>
        <w:rPr>
          <w:rFonts w:ascii="Times New Roman" w:hAnsi="Times New Roman"/>
          <w:color w:val="000000"/>
          <w:sz w:val="24"/>
          <w:szCs w:val="21"/>
        </w:rPr>
      </w:r>
    </w:p>
    <w:p>
      <w:pPr>
        <w:pStyle w:val="864"/>
        <w:spacing w:after="0" w:line="240" w:lineRule="auto"/>
        <w:widowControl w:val="off"/>
        <w:rPr>
          <w:rFonts w:ascii="Times New Roman" w:hAnsi="Times New Roman"/>
          <w:color w:val="000000"/>
          <w:sz w:val="24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</w:r>
      <w:r>
        <w:rPr>
          <w:rFonts w:ascii="Times New Roman" w:hAnsi="Times New Roman"/>
          <w:color w:val="000000"/>
          <w:sz w:val="24"/>
          <w:szCs w:val="21"/>
        </w:rPr>
      </w:r>
      <w:r>
        <w:rPr>
          <w:rFonts w:ascii="Times New Roman" w:hAnsi="Times New Roman"/>
          <w:color w:val="000000"/>
          <w:sz w:val="24"/>
          <w:szCs w:val="21"/>
        </w:rPr>
      </w:r>
    </w:p>
    <w:p>
      <w:pPr>
        <w:pStyle w:val="864"/>
        <w:spacing w:after="0" w:line="240" w:lineRule="auto"/>
        <w:widowControl w:val="off"/>
        <w:rPr>
          <w:rFonts w:ascii="Times New Roman" w:hAnsi="Times New Roman"/>
          <w:color w:val="000000"/>
          <w:sz w:val="24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</w:r>
      <w:r>
        <w:rPr>
          <w:rFonts w:ascii="Times New Roman" w:hAnsi="Times New Roman"/>
          <w:color w:val="000000"/>
          <w:sz w:val="24"/>
          <w:szCs w:val="21"/>
        </w:rPr>
      </w:r>
      <w:r>
        <w:rPr>
          <w:rFonts w:ascii="Times New Roman" w:hAnsi="Times New Roman"/>
          <w:color w:val="000000"/>
          <w:sz w:val="24"/>
          <w:szCs w:val="21"/>
        </w:rPr>
      </w:r>
    </w:p>
    <w:p>
      <w:pPr>
        <w:pStyle w:val="864"/>
        <w:jc w:val="center"/>
        <w:spacing w:after="0" w:line="240" w:lineRule="auto"/>
        <w:widowControl w:val="off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ПОЛОЖЕНИЕ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864"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КОМПЕНСАЦИОННОМ ФОНДЕ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864"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ОБЕСПЕЧЕНИЯ ДОГОВОРНЫХ ОБЯЗАТЕЛЬСТВ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864"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АССОЦИАЦИИ «САМОРЕГУЛИРУЕМАЯ ОРГАНИЗАЦИЯ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864"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«ТВЕРСКОЕ ОБЪЕ</w:t>
      </w:r>
      <w:r>
        <w:rPr>
          <w:rFonts w:ascii="Times New Roman" w:hAnsi="Times New Roman"/>
          <w:b/>
          <w:sz w:val="28"/>
          <w:szCs w:val="24"/>
        </w:rPr>
        <w:t xml:space="preserve">Д</w:t>
      </w:r>
      <w:r>
        <w:rPr>
          <w:rFonts w:ascii="Times New Roman" w:hAnsi="Times New Roman"/>
          <w:b/>
          <w:sz w:val="28"/>
          <w:szCs w:val="24"/>
        </w:rPr>
        <w:t xml:space="preserve">И</w:t>
      </w:r>
      <w:r>
        <w:rPr>
          <w:rFonts w:ascii="Times New Roman" w:hAnsi="Times New Roman"/>
          <w:b/>
          <w:sz w:val="28"/>
          <w:szCs w:val="24"/>
        </w:rPr>
        <w:t xml:space="preserve">НЕ</w:t>
      </w:r>
      <w:r>
        <w:rPr>
          <w:rFonts w:ascii="Times New Roman" w:hAnsi="Times New Roman"/>
          <w:b/>
          <w:sz w:val="28"/>
          <w:szCs w:val="24"/>
        </w:rPr>
        <w:t xml:space="preserve">Н</w:t>
      </w:r>
      <w:r>
        <w:rPr>
          <w:rFonts w:ascii="Times New Roman" w:hAnsi="Times New Roman"/>
          <w:b/>
          <w:sz w:val="28"/>
          <w:szCs w:val="24"/>
        </w:rPr>
        <w:t xml:space="preserve">ИЕ ПР</w:t>
      </w:r>
      <w:r>
        <w:rPr>
          <w:rFonts w:ascii="Times New Roman" w:hAnsi="Times New Roman"/>
          <w:b/>
          <w:sz w:val="28"/>
          <w:szCs w:val="24"/>
        </w:rPr>
        <w:t xml:space="preserve">ОЕК</w:t>
      </w:r>
      <w:r>
        <w:rPr>
          <w:rFonts w:ascii="Times New Roman" w:hAnsi="Times New Roman"/>
          <w:b/>
          <w:sz w:val="28"/>
          <w:szCs w:val="24"/>
        </w:rPr>
        <w:t xml:space="preserve">Т</w:t>
      </w:r>
      <w:r>
        <w:rPr>
          <w:rFonts w:ascii="Times New Roman" w:hAnsi="Times New Roman"/>
          <w:b/>
          <w:sz w:val="28"/>
          <w:szCs w:val="24"/>
        </w:rPr>
        <w:t xml:space="preserve">ИРОВЩИКОВ»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864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864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864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864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864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864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864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864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864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864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864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64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64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</w:t>
      </w:r>
      <w:r>
        <w:rPr>
          <w:rFonts w:ascii="Times New Roman" w:hAnsi="Times New Roman"/>
          <w:b/>
          <w:sz w:val="24"/>
          <w:szCs w:val="24"/>
        </w:rPr>
        <w:t xml:space="preserve">ТВЕРЬ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64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. О</w:t>
      </w:r>
      <w:r>
        <w:rPr>
          <w:rFonts w:ascii="Times New Roman" w:hAnsi="Times New Roman"/>
          <w:b/>
          <w:sz w:val="24"/>
          <w:szCs w:val="24"/>
        </w:rPr>
        <w:t xml:space="preserve">БЩИЕ </w:t>
      </w:r>
      <w:r>
        <w:rPr>
          <w:rFonts w:ascii="Times New Roman" w:hAnsi="Times New Roman"/>
          <w:b/>
          <w:sz w:val="24"/>
          <w:szCs w:val="24"/>
        </w:rPr>
        <w:t xml:space="preserve">ПОЛОЖЕНИЯ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68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1.1. Настоящее Положение регулиру</w:t>
      </w:r>
      <w:r>
        <w:rPr>
          <w:rFonts w:ascii="Times New Roman" w:hAnsi="Times New Roman"/>
          <w:szCs w:val="24"/>
        </w:rPr>
        <w:t xml:space="preserve">ет отношения, возникающие при формировании в </w:t>
      </w:r>
      <w:r>
        <w:rPr>
          <w:rFonts w:ascii="Times New Roman" w:hAnsi="Times New Roman"/>
          <w:szCs w:val="24"/>
        </w:rPr>
        <w:t xml:space="preserve">а</w:t>
      </w:r>
      <w:r>
        <w:rPr>
          <w:rFonts w:ascii="Times New Roman" w:hAnsi="Times New Roman"/>
          <w:szCs w:val="24"/>
        </w:rPr>
        <w:t xml:space="preserve">ссоциации «Саморегулируемая организация «Тверское объединение</w:t>
      </w:r>
      <w:r>
        <w:rPr>
          <w:rFonts w:ascii="Times New Roman" w:hAnsi="Times New Roman"/>
          <w:szCs w:val="24"/>
        </w:rPr>
        <w:t xml:space="preserve"> проектировщиков</w:t>
      </w:r>
      <w:r>
        <w:rPr>
          <w:rFonts w:ascii="Times New Roman" w:hAnsi="Times New Roman"/>
          <w:szCs w:val="24"/>
        </w:rPr>
        <w:t xml:space="preserve">» (далее – Ассоци</w:t>
      </w:r>
      <w:r>
        <w:rPr>
          <w:rFonts w:ascii="Times New Roman" w:hAnsi="Times New Roman"/>
          <w:szCs w:val="24"/>
        </w:rPr>
        <w:t xml:space="preserve">аци</w:t>
      </w:r>
      <w:r>
        <w:rPr>
          <w:rFonts w:ascii="Times New Roman" w:hAnsi="Times New Roman"/>
          <w:szCs w:val="24"/>
        </w:rPr>
        <w:t xml:space="preserve">я</w:t>
      </w:r>
      <w:r>
        <w:rPr>
          <w:rFonts w:ascii="Times New Roman" w:hAnsi="Times New Roman"/>
          <w:szCs w:val="24"/>
        </w:rPr>
        <w:t xml:space="preserve">)</w:t>
      </w:r>
      <w:r>
        <w:rPr>
          <w:rFonts w:ascii="Times New Roman" w:hAnsi="Times New Roman"/>
          <w:szCs w:val="24"/>
        </w:rPr>
        <w:t xml:space="preserve"> компен</w:t>
      </w:r>
      <w:r>
        <w:rPr>
          <w:rFonts w:ascii="Times New Roman" w:hAnsi="Times New Roman"/>
          <w:szCs w:val="24"/>
        </w:rPr>
        <w:t xml:space="preserve">сационног</w:t>
      </w:r>
      <w:r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 xml:space="preserve">фонда обеспечения договорных обязательств, при размещении средств компенсационного фонда обес</w:t>
      </w:r>
      <w:r>
        <w:rPr>
          <w:rFonts w:ascii="Times New Roman" w:hAnsi="Times New Roman"/>
          <w:szCs w:val="24"/>
        </w:rPr>
        <w:t xml:space="preserve">печения договорных обязательств и их использовании в целях обеспечения имущественной ответственности Ассоциации вследствие неисполнения или </w:t>
      </w:r>
      <w:r>
        <w:rPr>
          <w:rFonts w:ascii="Times New Roman" w:hAnsi="Times New Roman"/>
          <w:szCs w:val="24"/>
        </w:rPr>
        <w:t xml:space="preserve">нен</w:t>
      </w:r>
      <w:r>
        <w:rPr>
          <w:rFonts w:ascii="Times New Roman" w:hAnsi="Times New Roman"/>
          <w:szCs w:val="24"/>
        </w:rPr>
        <w:t xml:space="preserve">а</w:t>
      </w:r>
      <w:r>
        <w:rPr>
          <w:rFonts w:ascii="Times New Roman" w:hAnsi="Times New Roman"/>
          <w:szCs w:val="24"/>
        </w:rPr>
        <w:t xml:space="preserve">д</w:t>
      </w:r>
      <w:r>
        <w:rPr>
          <w:rFonts w:ascii="Times New Roman" w:hAnsi="Times New Roman"/>
          <w:szCs w:val="24"/>
        </w:rPr>
        <w:t xml:space="preserve">лежащег</w:t>
      </w:r>
      <w:r>
        <w:rPr>
          <w:rFonts w:ascii="Times New Roman" w:hAnsi="Times New Roman"/>
          <w:szCs w:val="24"/>
        </w:rPr>
        <w:t xml:space="preserve">о исполне</w:t>
      </w:r>
      <w:r>
        <w:rPr>
          <w:rFonts w:ascii="Times New Roman" w:hAnsi="Times New Roman"/>
          <w:szCs w:val="24"/>
        </w:rPr>
        <w:t xml:space="preserve">ния договорных обязательств членами Ассоциации, предусмотренной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статьей 60.1 Градостроительного</w:t>
      </w:r>
      <w:r>
        <w:rPr>
          <w:rFonts w:ascii="Times New Roman" w:hAnsi="Times New Roman"/>
          <w:szCs w:val="24"/>
        </w:rPr>
        <w:t xml:space="preserve"> кодекса Российской Федерации.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4"/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Настоящее Положение разработано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Уставом Ассоц</w:t>
      </w:r>
      <w:r>
        <w:rPr>
          <w:rFonts w:ascii="Times New Roman" w:hAnsi="Times New Roman"/>
          <w:sz w:val="24"/>
          <w:szCs w:val="24"/>
        </w:rPr>
        <w:t xml:space="preserve">иац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4"/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</w:t>
      </w:r>
      <w:r>
        <w:rPr>
          <w:rFonts w:ascii="Times New Roman" w:hAnsi="Times New Roman"/>
          <w:color w:val="000000"/>
          <w:sz w:val="24"/>
          <w:szCs w:val="24"/>
        </w:rPr>
        <w:t xml:space="preserve"> Компенсационным фондом </w:t>
      </w:r>
      <w:r>
        <w:rPr>
          <w:rFonts w:ascii="Times New Roman" w:hAnsi="Times New Roman"/>
          <w:color w:val="000000"/>
          <w:sz w:val="24"/>
          <w:szCs w:val="24"/>
        </w:rPr>
        <w:t xml:space="preserve">обеспечения дого</w:t>
      </w:r>
      <w:r>
        <w:rPr>
          <w:rFonts w:ascii="Times New Roman" w:hAnsi="Times New Roman"/>
          <w:color w:val="000000"/>
          <w:sz w:val="24"/>
          <w:szCs w:val="24"/>
        </w:rPr>
        <w:t xml:space="preserve">ворных обязательств</w:t>
      </w:r>
      <w:r>
        <w:rPr>
          <w:rFonts w:ascii="Times New Roman" w:hAnsi="Times New Roman"/>
          <w:color w:val="000000"/>
          <w:sz w:val="24"/>
          <w:szCs w:val="24"/>
        </w:rPr>
        <w:t xml:space="preserve"> является обособленное имущество,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являющееся </w:t>
      </w:r>
      <w:r>
        <w:rPr>
          <w:rFonts w:ascii="Times New Roman" w:hAnsi="Times New Roman"/>
          <w:color w:val="000000"/>
          <w:sz w:val="24"/>
          <w:szCs w:val="24"/>
        </w:rPr>
        <w:t xml:space="preserve">собственностью Ассоциации, которое формируется в денежной форме за счет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взносов членов Ассоциации, а также доходов, полученных от размещения</w:t>
      </w:r>
      <w:r>
        <w:rPr>
          <w:rFonts w:ascii="Times New Roman" w:hAnsi="Times New Roman"/>
          <w:color w:val="000000"/>
          <w:sz w:val="24"/>
          <w:szCs w:val="24"/>
        </w:rPr>
        <w:t xml:space="preserve"> ср</w:t>
      </w:r>
      <w:r>
        <w:rPr>
          <w:rFonts w:ascii="Times New Roman" w:hAnsi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/>
          <w:color w:val="000000"/>
          <w:sz w:val="24"/>
          <w:szCs w:val="24"/>
        </w:rPr>
        <w:t xml:space="preserve">ств так</w:t>
      </w:r>
      <w:r>
        <w:rPr>
          <w:rFonts w:ascii="Times New Roman" w:hAnsi="Times New Roman"/>
          <w:color w:val="000000"/>
          <w:sz w:val="24"/>
          <w:szCs w:val="24"/>
        </w:rPr>
        <w:t xml:space="preserve"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компенсационного фонда.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1.4. Компенсационный фонд </w:t>
      </w:r>
      <w:r>
        <w:rPr>
          <w:rFonts w:ascii="Times New Roman" w:hAnsi="Times New Roman"/>
          <w:szCs w:val="24"/>
        </w:rPr>
        <w:t xml:space="preserve">обеспечения договорных обязательств </w:t>
      </w:r>
      <w:r>
        <w:rPr>
          <w:rFonts w:ascii="Times New Roman" w:hAnsi="Times New Roman"/>
          <w:szCs w:val="24"/>
        </w:rPr>
        <w:t xml:space="preserve">формируется в </w:t>
      </w:r>
      <w:r>
        <w:rPr>
          <w:rFonts w:ascii="Times New Roman" w:hAnsi="Times New Roman"/>
          <w:szCs w:val="24"/>
        </w:rPr>
        <w:t xml:space="preserve">целях обеспечения имущественной ответственности по обязательствам, возникшим вследствие неисполнения или ненадлежащего исполнения членами Ас</w:t>
      </w:r>
      <w:r>
        <w:rPr>
          <w:rFonts w:ascii="Times New Roman" w:hAnsi="Times New Roman"/>
          <w:szCs w:val="24"/>
        </w:rPr>
        <w:t xml:space="preserve">соц</w:t>
      </w:r>
      <w:r>
        <w:rPr>
          <w:rFonts w:ascii="Times New Roman" w:hAnsi="Times New Roman"/>
          <w:szCs w:val="24"/>
        </w:rPr>
        <w:t xml:space="preserve">и</w:t>
      </w:r>
      <w:r>
        <w:rPr>
          <w:rFonts w:ascii="Times New Roman" w:hAnsi="Times New Roman"/>
          <w:szCs w:val="24"/>
        </w:rPr>
        <w:t xml:space="preserve">а</w:t>
      </w:r>
      <w:r>
        <w:rPr>
          <w:rFonts w:ascii="Times New Roman" w:hAnsi="Times New Roman"/>
          <w:szCs w:val="24"/>
        </w:rPr>
        <w:t xml:space="preserve">ции обя</w:t>
      </w:r>
      <w:r>
        <w:rPr>
          <w:rFonts w:ascii="Times New Roman" w:hAnsi="Times New Roman"/>
          <w:szCs w:val="24"/>
        </w:rPr>
        <w:t xml:space="preserve">зательств</w:t>
      </w:r>
      <w:r>
        <w:rPr>
          <w:rFonts w:ascii="Times New Roman" w:hAnsi="Times New Roman"/>
          <w:szCs w:val="24"/>
        </w:rPr>
        <w:t xml:space="preserve"> по договорам, заключенным с использованием конкурентных способов заключения договоров.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Ассоци</w:t>
      </w:r>
      <w:r>
        <w:rPr>
          <w:rFonts w:ascii="Times New Roman" w:hAnsi="Times New Roman"/>
          <w:szCs w:val="24"/>
        </w:rPr>
        <w:t xml:space="preserve">ация несет субсидиарную (дополнительную) ответственность по обязательствам своих членов в случаях и в пределах, предусмотренных статьей </w:t>
      </w:r>
      <w:r>
        <w:rPr>
          <w:rFonts w:ascii="Times New Roman" w:hAnsi="Times New Roman"/>
          <w:szCs w:val="24"/>
        </w:rPr>
        <w:t xml:space="preserve">60.</w:t>
      </w:r>
      <w:r>
        <w:rPr>
          <w:rFonts w:ascii="Times New Roman" w:hAnsi="Times New Roman"/>
          <w:szCs w:val="24"/>
        </w:rPr>
        <w:t xml:space="preserve">1 Г</w:t>
      </w:r>
      <w:r>
        <w:rPr>
          <w:rFonts w:ascii="Times New Roman" w:hAnsi="Times New Roman"/>
          <w:szCs w:val="24"/>
        </w:rPr>
        <w:t xml:space="preserve">р</w:t>
      </w:r>
      <w:r>
        <w:rPr>
          <w:rFonts w:ascii="Times New Roman" w:hAnsi="Times New Roman"/>
          <w:szCs w:val="24"/>
        </w:rPr>
        <w:t xml:space="preserve">а</w:t>
      </w:r>
      <w:r>
        <w:rPr>
          <w:rFonts w:ascii="Times New Roman" w:hAnsi="Times New Roman"/>
          <w:szCs w:val="24"/>
        </w:rPr>
        <w:t xml:space="preserve">до</w:t>
      </w:r>
      <w:r>
        <w:rPr>
          <w:rFonts w:ascii="Times New Roman" w:hAnsi="Times New Roman"/>
          <w:szCs w:val="24"/>
        </w:rPr>
        <w:t xml:space="preserve">ст</w:t>
      </w:r>
      <w:r>
        <w:rPr>
          <w:rFonts w:ascii="Times New Roman" w:hAnsi="Times New Roman"/>
          <w:szCs w:val="24"/>
        </w:rPr>
        <w:t xml:space="preserve">рои</w:t>
      </w:r>
      <w:r>
        <w:rPr>
          <w:rFonts w:ascii="Times New Roman" w:hAnsi="Times New Roman"/>
          <w:szCs w:val="24"/>
        </w:rPr>
        <w:t xml:space="preserve">тел</w:t>
      </w:r>
      <w:r>
        <w:rPr>
          <w:rFonts w:ascii="Times New Roman" w:hAnsi="Times New Roman"/>
          <w:szCs w:val="24"/>
        </w:rPr>
        <w:t xml:space="preserve">ьного кодекса Российской Федерации.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4"/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На средства компенсационного фонда </w:t>
      </w:r>
      <w:r>
        <w:rPr>
          <w:rFonts w:ascii="Times New Roman" w:hAnsi="Times New Roman"/>
          <w:sz w:val="24"/>
          <w:szCs w:val="24"/>
        </w:rPr>
        <w:t xml:space="preserve">обеспечения договорных об</w:t>
      </w:r>
      <w:r>
        <w:rPr>
          <w:rFonts w:ascii="Times New Roman" w:hAnsi="Times New Roman"/>
          <w:sz w:val="24"/>
          <w:szCs w:val="24"/>
        </w:rPr>
        <w:t xml:space="preserve">язательств </w:t>
      </w:r>
      <w:r>
        <w:rPr>
          <w:rFonts w:ascii="Times New Roman" w:hAnsi="Times New Roman"/>
          <w:sz w:val="24"/>
          <w:szCs w:val="24"/>
        </w:rPr>
        <w:t xml:space="preserve">не может быть обращено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взыскание по обязательствам Ассоциации, за исключением случаев,</w:t>
      </w:r>
      <w:r>
        <w:rPr>
          <w:rFonts w:ascii="Times New Roman" w:hAnsi="Times New Roman"/>
          <w:color w:val="000000"/>
          <w:sz w:val="24"/>
          <w:szCs w:val="24"/>
        </w:rPr>
        <w:t xml:space="preserve"> предусмотренных </w:t>
      </w:r>
      <w:r>
        <w:rPr>
          <w:rFonts w:ascii="Times New Roman" w:hAnsi="Times New Roman"/>
          <w:color w:val="000000"/>
          <w:sz w:val="24"/>
          <w:szCs w:val="24"/>
        </w:rPr>
        <w:t xml:space="preserve">п.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.1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настоящего положени</w:t>
      </w:r>
      <w:r>
        <w:rPr>
          <w:rFonts w:ascii="Times New Roman" w:hAnsi="Times New Roman"/>
          <w:color w:val="000000"/>
          <w:sz w:val="24"/>
          <w:szCs w:val="24"/>
        </w:rPr>
        <w:t xml:space="preserve">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/>
          <w:color w:val="000000"/>
          <w:sz w:val="24"/>
          <w:szCs w:val="24"/>
        </w:rPr>
        <w:t xml:space="preserve">акие</w:t>
      </w:r>
      <w:r>
        <w:rPr>
          <w:rFonts w:ascii="Times New Roman" w:hAnsi="Times New Roman"/>
          <w:color w:val="000000"/>
          <w:sz w:val="24"/>
          <w:szCs w:val="24"/>
        </w:rPr>
        <w:t xml:space="preserve"> сре</w:t>
      </w:r>
      <w:r>
        <w:rPr>
          <w:rFonts w:ascii="Times New Roman" w:hAnsi="Times New Roman"/>
          <w:color w:val="000000"/>
          <w:sz w:val="24"/>
          <w:szCs w:val="24"/>
        </w:rPr>
        <w:t xml:space="preserve">дства 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включаются в конкурсную массу при признании саморегулируемой организации судом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несостоятельной </w:t>
      </w:r>
      <w:r>
        <w:rPr>
          <w:rFonts w:ascii="Times New Roman" w:hAnsi="Times New Roman"/>
          <w:color w:val="000000"/>
          <w:sz w:val="24"/>
          <w:szCs w:val="24"/>
        </w:rPr>
        <w:t xml:space="preserve">(банкротом).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4"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ПОРЯДОК ФОРМИРОВАНИЯ КОМПЕНСАЦИОННОГО</w: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864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ФОНДА ОБЕСПЕЧЕНИЯ ДОГОВОРНЫХ ОБЯЗАТЕЛЬСТВ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6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4"/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.1</w:t>
      </w:r>
      <w:r>
        <w:rPr>
          <w:rFonts w:ascii="Times New Roman" w:hAnsi="Times New Roman"/>
          <w:sz w:val="24"/>
          <w:szCs w:val="24"/>
        </w:rPr>
        <w:t xml:space="preserve">. Компенсационный фонд обеспечения дого</w:t>
      </w:r>
      <w:r>
        <w:rPr>
          <w:rFonts w:ascii="Times New Roman" w:hAnsi="Times New Roman"/>
          <w:sz w:val="24"/>
          <w:szCs w:val="24"/>
        </w:rPr>
        <w:t xml:space="preserve">вор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 xml:space="preserve">обяза</w:t>
      </w:r>
      <w:r>
        <w:rPr>
          <w:rFonts w:ascii="Times New Roman" w:hAnsi="Times New Roman"/>
          <w:sz w:val="24"/>
          <w:szCs w:val="24"/>
        </w:rPr>
        <w:t xml:space="preserve">тельств ф</w:t>
      </w:r>
      <w:r>
        <w:rPr>
          <w:rFonts w:ascii="Times New Roman" w:hAnsi="Times New Roman"/>
          <w:sz w:val="24"/>
          <w:szCs w:val="24"/>
        </w:rPr>
        <w:t xml:space="preserve">ормируется на основании </w:t>
      </w:r>
      <w:r>
        <w:rPr>
          <w:rFonts w:ascii="Times New Roman" w:hAnsi="Times New Roman"/>
          <w:sz w:val="24"/>
          <w:szCs w:val="24"/>
        </w:rPr>
        <w:t xml:space="preserve">решения Правления Ассоциации в случае, если не менее чем пятнадцать </w:t>
      </w:r>
      <w:r>
        <w:rPr>
          <w:rFonts w:ascii="Times New Roman" w:hAnsi="Times New Roman"/>
          <w:sz w:val="24"/>
          <w:szCs w:val="24"/>
        </w:rPr>
        <w:t xml:space="preserve">чл</w:t>
      </w:r>
      <w:r>
        <w:rPr>
          <w:rFonts w:ascii="Times New Roman" w:hAnsi="Times New Roman"/>
          <w:sz w:val="24"/>
          <w:szCs w:val="24"/>
        </w:rPr>
        <w:t xml:space="preserve">енов Ассоциации подали в Ассоциацию заявления о намерении принимать участие в заключении договоров подряда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 подготовку проектной документа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испо</w:t>
      </w:r>
      <w:r>
        <w:rPr>
          <w:rFonts w:ascii="Times New Roman" w:hAnsi="Times New Roman"/>
          <w:sz w:val="24"/>
          <w:szCs w:val="24"/>
        </w:rPr>
        <w:t xml:space="preserve">ль</w:t>
      </w:r>
      <w:r>
        <w:rPr>
          <w:rFonts w:ascii="Times New Roman" w:hAnsi="Times New Roman"/>
          <w:sz w:val="24"/>
          <w:szCs w:val="24"/>
        </w:rPr>
        <w:t xml:space="preserve">зованием </w:t>
      </w:r>
      <w:r>
        <w:rPr>
          <w:rFonts w:ascii="Times New Roman" w:hAnsi="Times New Roman"/>
          <w:sz w:val="24"/>
          <w:szCs w:val="24"/>
        </w:rPr>
        <w:t xml:space="preserve">конкурентных способов заключения договоров</w:t>
      </w:r>
      <w:r>
        <w:rPr>
          <w:rFonts w:ascii="Times New Roman" w:hAnsi="Times New Roman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становление размеров взносов в к</w:t>
      </w:r>
      <w:r>
        <w:rPr>
          <w:rFonts w:ascii="Times New Roman" w:hAnsi="Times New Roman"/>
          <w:sz w:val="24"/>
          <w:szCs w:val="24"/>
        </w:rPr>
        <w:t xml:space="preserve">омпенсационный фон</w:t>
      </w:r>
      <w:r>
        <w:rPr>
          <w:rFonts w:ascii="Times New Roman" w:hAnsi="Times New Roman"/>
          <w:sz w:val="24"/>
          <w:szCs w:val="24"/>
        </w:rPr>
        <w:t xml:space="preserve">д обеспечения договорных обязательств и порядок его формирования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является исключительной компетенцией Общего собрания членов Ассоциации.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При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эт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раз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взносов в к</w:t>
      </w:r>
      <w:r>
        <w:rPr>
          <w:rFonts w:ascii="Times New Roman" w:hAnsi="Times New Roman"/>
          <w:sz w:val="24"/>
          <w:szCs w:val="24"/>
        </w:rPr>
        <w:t xml:space="preserve">омпенсационный фонд обеспечения договорных обязательств устанавливаются не ниже минимальных</w:t>
      </w:r>
      <w:r>
        <w:rPr>
          <w:rFonts w:ascii="Times New Roman" w:hAnsi="Times New Roman"/>
          <w:sz w:val="24"/>
          <w:szCs w:val="24"/>
        </w:rPr>
        <w:t xml:space="preserve"> размеров взносов </w:t>
      </w:r>
      <w:r>
        <w:rPr>
          <w:rFonts w:ascii="Times New Roman" w:hAnsi="Times New Roman"/>
          <w:sz w:val="24"/>
          <w:szCs w:val="24"/>
        </w:rPr>
        <w:t xml:space="preserve">в такой фонд,</w:t>
      </w:r>
      <w:r>
        <w:rPr>
          <w:rFonts w:ascii="Times New Roman" w:hAnsi="Times New Roman"/>
          <w:sz w:val="24"/>
          <w:szCs w:val="24"/>
        </w:rPr>
        <w:t xml:space="preserve"> предусмотренных частью 11 статьи 55.16 Градостроительного кодекса РФ.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4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Размер данного компенсационного фонда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ывает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ся как су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мма определенных для ка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ждого уровня ответственности по обязательствам членов саморегулируемой 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рганизации произведений количества членов некоммерческой организации, указавших в заявлении о намерении одинаковый уровень ответственности 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тельс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твам, и 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азмера взносов в данный компенсационный фонд, установленного в соответствии с пунктом 2.7 насто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ящего Положения для данного уровня ответственности по обязательствам.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</w:t>
      </w:r>
      <w:r>
        <w:rPr>
          <w:rFonts w:ascii="Times New Roman" w:hAnsi="Times New Roman"/>
          <w:szCs w:val="24"/>
        </w:rPr>
        <w:t xml:space="preserve">.</w:t>
      </w:r>
      <w:r>
        <w:rPr>
          <w:rFonts w:ascii="Times New Roman" w:hAnsi="Times New Roman"/>
          <w:szCs w:val="24"/>
        </w:rPr>
        <w:t xml:space="preserve">2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Учет средств компенсационного фонда обеспечения договорных обязат</w:t>
      </w:r>
      <w:r>
        <w:rPr>
          <w:rFonts w:ascii="Times New Roman" w:hAnsi="Times New Roman"/>
          <w:szCs w:val="24"/>
        </w:rPr>
        <w:t xml:space="preserve">ель</w:t>
      </w:r>
      <w:r>
        <w:rPr>
          <w:rFonts w:ascii="Times New Roman" w:hAnsi="Times New Roman"/>
          <w:szCs w:val="24"/>
        </w:rPr>
        <w:t xml:space="preserve">с</w:t>
      </w:r>
      <w:r>
        <w:rPr>
          <w:rFonts w:ascii="Times New Roman" w:hAnsi="Times New Roman"/>
          <w:szCs w:val="24"/>
        </w:rPr>
        <w:t xml:space="preserve">т</w:t>
      </w:r>
      <w:r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Cs w:val="24"/>
        </w:rPr>
        <w:t xml:space="preserve">ведет</w:t>
      </w:r>
      <w:r>
        <w:rPr>
          <w:rFonts w:ascii="Times New Roman" w:hAnsi="Times New Roman"/>
          <w:szCs w:val="24"/>
        </w:rPr>
        <w:t xml:space="preserve">ся Ассоци</w:t>
      </w:r>
      <w:r>
        <w:rPr>
          <w:rFonts w:ascii="Times New Roman" w:hAnsi="Times New Roman"/>
          <w:szCs w:val="24"/>
        </w:rPr>
        <w:t xml:space="preserve">ацией отдельно от учета иного имущества Ассоциации</w:t>
      </w:r>
      <w:r>
        <w:rPr>
          <w:rFonts w:ascii="Times New Roman" w:hAnsi="Times New Roman"/>
          <w:szCs w:val="24"/>
        </w:rPr>
        <w:t xml:space="preserve">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2.3.</w:t>
      </w:r>
      <w:r>
        <w:rPr>
          <w:rFonts w:ascii="Times New Roman" w:hAnsi="Times New Roman"/>
          <w:szCs w:val="24"/>
        </w:rPr>
        <w:t xml:space="preserve"> В случае, если </w:t>
      </w:r>
      <w:r>
        <w:rPr>
          <w:rFonts w:ascii="Times New Roman" w:hAnsi="Times New Roman"/>
          <w:szCs w:val="24"/>
        </w:rPr>
        <w:t xml:space="preserve">Правлением </w:t>
      </w:r>
      <w:r>
        <w:rPr>
          <w:rFonts w:ascii="Times New Roman" w:hAnsi="Times New Roman"/>
          <w:szCs w:val="24"/>
        </w:rPr>
        <w:t xml:space="preserve">Ассоциации п</w:t>
      </w:r>
      <w:r>
        <w:rPr>
          <w:rFonts w:ascii="Times New Roman" w:hAnsi="Times New Roman"/>
          <w:szCs w:val="24"/>
        </w:rPr>
        <w:t xml:space="preserve">ринято решение о формировании компенсационного фонда обеспечения договорных обязательств, Ассоциация в процессе осуществления своей последую</w:t>
      </w:r>
      <w:r>
        <w:rPr>
          <w:rFonts w:ascii="Times New Roman" w:hAnsi="Times New Roman"/>
          <w:szCs w:val="24"/>
        </w:rPr>
        <w:t xml:space="preserve">щей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деят</w:t>
      </w:r>
      <w:r>
        <w:rPr>
          <w:rFonts w:ascii="Times New Roman" w:hAnsi="Times New Roman"/>
          <w:szCs w:val="24"/>
        </w:rPr>
        <w:t xml:space="preserve">ельн</w:t>
      </w:r>
      <w:r>
        <w:rPr>
          <w:rFonts w:ascii="Times New Roman" w:hAnsi="Times New Roman"/>
          <w:szCs w:val="24"/>
        </w:rPr>
        <w:t xml:space="preserve">ости не в</w:t>
      </w:r>
      <w:r>
        <w:rPr>
          <w:rFonts w:ascii="Times New Roman" w:hAnsi="Times New Roman"/>
          <w:szCs w:val="24"/>
        </w:rPr>
        <w:t xml:space="preserve">праве принимать решение о ликвидации компенсационного фонда обеспечения договорных обязательств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2.4</w:t>
      </w:r>
      <w:r>
        <w:rPr>
          <w:rFonts w:ascii="Times New Roman" w:hAnsi="Times New Roman"/>
          <w:szCs w:val="24"/>
        </w:rPr>
        <w:t xml:space="preserve">. Компенсационный фонд обеспечения договорных обязательств формируется в денежной форме за счет взносов</w:t>
      </w:r>
      <w:r>
        <w:rPr>
          <w:rFonts w:ascii="Times New Roman" w:hAnsi="Times New Roman"/>
          <w:szCs w:val="24"/>
        </w:rPr>
        <w:t xml:space="preserve"> и доходов, полученных от разме</w:t>
      </w:r>
      <w:r>
        <w:rPr>
          <w:rFonts w:ascii="Times New Roman" w:hAnsi="Times New Roman"/>
          <w:szCs w:val="24"/>
        </w:rPr>
        <w:t xml:space="preserve">щен</w:t>
      </w:r>
      <w:r>
        <w:rPr>
          <w:rFonts w:ascii="Times New Roman" w:hAnsi="Times New Roman"/>
          <w:szCs w:val="24"/>
        </w:rPr>
        <w:t xml:space="preserve">и</w:t>
      </w:r>
      <w:r>
        <w:rPr>
          <w:rFonts w:ascii="Times New Roman" w:hAnsi="Times New Roman"/>
          <w:szCs w:val="24"/>
        </w:rPr>
        <w:t xml:space="preserve">я</w:t>
      </w:r>
      <w:r>
        <w:rPr>
          <w:rFonts w:ascii="Times New Roman" w:hAnsi="Times New Roman"/>
          <w:szCs w:val="24"/>
        </w:rPr>
        <w:t xml:space="preserve"> средст</w:t>
      </w:r>
      <w:r>
        <w:rPr>
          <w:rFonts w:ascii="Times New Roman" w:hAnsi="Times New Roman"/>
          <w:szCs w:val="24"/>
        </w:rPr>
        <w:t xml:space="preserve">в компенс</w:t>
      </w:r>
      <w:r>
        <w:rPr>
          <w:rFonts w:ascii="Times New Roman" w:hAnsi="Times New Roman"/>
          <w:szCs w:val="24"/>
        </w:rPr>
        <w:t xml:space="preserve">ационного фонда </w:t>
      </w:r>
      <w:r>
        <w:rPr>
          <w:rFonts w:ascii="Times New Roman" w:hAnsi="Times New Roman"/>
          <w:szCs w:val="24"/>
        </w:rPr>
        <w:t xml:space="preserve">Ассоциации, </w:t>
      </w:r>
      <w:r>
        <w:rPr>
          <w:rFonts w:ascii="Times New Roman" w:hAnsi="Times New Roman"/>
          <w:szCs w:val="24"/>
        </w:rPr>
        <w:t xml:space="preserve">в том числе дополнительных взносов членов Ассоциации, вносимых</w:t>
      </w:r>
      <w:r>
        <w:rPr>
          <w:rFonts w:ascii="Times New Roman" w:hAnsi="Times New Roman"/>
          <w:szCs w:val="24"/>
        </w:rPr>
        <w:t xml:space="preserve">: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</w:t>
      </w:r>
      <w:r>
        <w:rPr>
          <w:rFonts w:ascii="Times New Roman" w:hAnsi="Times New Roman"/>
          <w:szCs w:val="24"/>
        </w:rPr>
        <w:t xml:space="preserve">.</w:t>
      </w:r>
      <w:r>
        <w:rPr>
          <w:rFonts w:ascii="Times New Roman" w:hAnsi="Times New Roman"/>
          <w:szCs w:val="24"/>
        </w:rPr>
        <w:t xml:space="preserve">4</w:t>
      </w:r>
      <w:r>
        <w:rPr>
          <w:rFonts w:ascii="Times New Roman" w:hAnsi="Times New Roman"/>
          <w:szCs w:val="24"/>
        </w:rPr>
        <w:t xml:space="preserve">.1. Индивидуальным предпринимателем или юридическим лицом, в отношении которых принято решение о приеме в члены саморегулируемой организа</w:t>
      </w:r>
      <w:r>
        <w:rPr>
          <w:rFonts w:ascii="Times New Roman" w:hAnsi="Times New Roman"/>
          <w:szCs w:val="24"/>
        </w:rPr>
        <w:t xml:space="preserve">ции</w:t>
      </w:r>
      <w:r>
        <w:rPr>
          <w:rFonts w:ascii="Times New Roman" w:hAnsi="Times New Roman"/>
          <w:szCs w:val="24"/>
        </w:rPr>
        <w:t xml:space="preserve">,</w:t>
      </w:r>
      <w:r>
        <w:rPr>
          <w:rFonts w:ascii="Times New Roman" w:hAnsi="Times New Roman"/>
          <w:szCs w:val="24"/>
        </w:rPr>
        <w:t xml:space="preserve"> в теч</w:t>
      </w:r>
      <w:r>
        <w:rPr>
          <w:rFonts w:ascii="Times New Roman" w:hAnsi="Times New Roman"/>
          <w:szCs w:val="24"/>
        </w:rPr>
        <w:t xml:space="preserve">ен</w:t>
      </w:r>
      <w:r>
        <w:rPr>
          <w:rFonts w:ascii="Times New Roman" w:hAnsi="Times New Roman"/>
          <w:szCs w:val="24"/>
        </w:rPr>
        <w:t xml:space="preserve">ие 7 (сем</w:t>
      </w:r>
      <w:r>
        <w:rPr>
          <w:rFonts w:ascii="Times New Roman" w:hAnsi="Times New Roman"/>
          <w:szCs w:val="24"/>
        </w:rPr>
        <w:t xml:space="preserve">и) рабочих дней со дня получения ими уведомления о принятом решении о приеме в члены Ассоциации</w:t>
      </w:r>
      <w:r>
        <w:rPr>
          <w:rFonts w:ascii="Times New Roman" w:hAnsi="Times New Roman"/>
          <w:szCs w:val="24"/>
        </w:rPr>
        <w:t xml:space="preserve">, при одновременном соблюдении следующих условий: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1) </w:t>
      </w:r>
      <w:r>
        <w:rPr>
          <w:rFonts w:ascii="Times New Roman" w:hAnsi="Times New Roman"/>
          <w:szCs w:val="24"/>
        </w:rPr>
        <w:t xml:space="preserve">А</w:t>
      </w:r>
      <w:r>
        <w:rPr>
          <w:rFonts w:ascii="Times New Roman" w:hAnsi="Times New Roman"/>
          <w:szCs w:val="24"/>
        </w:rPr>
        <w:t xml:space="preserve">ссоциацией сформирован компенсационный фонд обеспечения договорных обязательств;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2) </w:t>
      </w:r>
      <w:r>
        <w:rPr>
          <w:rFonts w:ascii="Times New Roman" w:hAnsi="Times New Roman"/>
          <w:szCs w:val="24"/>
        </w:rPr>
        <w:t xml:space="preserve">в з</w:t>
      </w:r>
      <w:r>
        <w:rPr>
          <w:rFonts w:ascii="Times New Roman" w:hAnsi="Times New Roman"/>
          <w:szCs w:val="24"/>
        </w:rPr>
        <w:t xml:space="preserve">а</w:t>
      </w:r>
      <w:r>
        <w:rPr>
          <w:rFonts w:ascii="Times New Roman" w:hAnsi="Times New Roman"/>
          <w:szCs w:val="24"/>
        </w:rPr>
        <w:t xml:space="preserve">я</w:t>
      </w:r>
      <w:r>
        <w:rPr>
          <w:rFonts w:ascii="Times New Roman" w:hAnsi="Times New Roman"/>
          <w:szCs w:val="24"/>
        </w:rPr>
        <w:t xml:space="preserve">влен</w:t>
      </w:r>
      <w:r>
        <w:rPr>
          <w:rFonts w:ascii="Times New Roman" w:hAnsi="Times New Roman"/>
          <w:szCs w:val="24"/>
        </w:rPr>
        <w:t xml:space="preserve">ии </w:t>
      </w:r>
      <w:r>
        <w:rPr>
          <w:rFonts w:ascii="Times New Roman" w:hAnsi="Times New Roman"/>
          <w:szCs w:val="24"/>
        </w:rPr>
        <w:t xml:space="preserve">инд</w:t>
      </w:r>
      <w:r>
        <w:rPr>
          <w:rFonts w:ascii="Times New Roman" w:hAnsi="Times New Roman"/>
          <w:szCs w:val="24"/>
        </w:rPr>
        <w:t xml:space="preserve">ивидуального предпринимателя или юридического лица о приеме в члены Ассоциации указаны сведения о нам</w:t>
      </w:r>
      <w:r>
        <w:rPr>
          <w:rFonts w:ascii="Times New Roman" w:hAnsi="Times New Roman"/>
          <w:szCs w:val="24"/>
        </w:rPr>
        <w:t xml:space="preserve">ерении принимать участие в заключении договоров подряда </w:t>
      </w:r>
      <w:r>
        <w:rPr>
          <w:rFonts w:ascii="Times New Roman" w:hAnsi="Times New Roman" w:eastAsia="Times New Roman"/>
          <w:szCs w:val="24"/>
          <w:lang w:eastAsia="ru-RU"/>
        </w:rPr>
        <w:t xml:space="preserve">на подготовку проектной документации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 использованием конкурентных способов заключен</w:t>
      </w:r>
      <w:r>
        <w:rPr>
          <w:rFonts w:ascii="Times New Roman" w:hAnsi="Times New Roman"/>
          <w:szCs w:val="24"/>
        </w:rPr>
        <w:t xml:space="preserve">ия </w:t>
      </w:r>
      <w:r>
        <w:rPr>
          <w:rFonts w:ascii="Times New Roman" w:hAnsi="Times New Roman"/>
          <w:szCs w:val="24"/>
        </w:rPr>
        <w:t xml:space="preserve">д</w:t>
      </w:r>
      <w:r>
        <w:rPr>
          <w:rFonts w:ascii="Times New Roman" w:hAnsi="Times New Roman"/>
          <w:szCs w:val="24"/>
        </w:rPr>
        <w:t xml:space="preserve">о</w:t>
      </w:r>
      <w:r>
        <w:rPr>
          <w:rFonts w:ascii="Times New Roman" w:hAnsi="Times New Roman"/>
          <w:szCs w:val="24"/>
        </w:rPr>
        <w:t xml:space="preserve">гово</w:t>
      </w:r>
      <w:r>
        <w:rPr>
          <w:rFonts w:ascii="Times New Roman" w:hAnsi="Times New Roman"/>
          <w:szCs w:val="24"/>
        </w:rPr>
        <w:t xml:space="preserve">ров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</w:t>
      </w:r>
      <w:r>
        <w:rPr>
          <w:rFonts w:ascii="Times New Roman" w:hAnsi="Times New Roman"/>
          <w:szCs w:val="24"/>
        </w:rPr>
        <w:t xml:space="preserve">.</w:t>
      </w:r>
      <w:r>
        <w:rPr>
          <w:rFonts w:ascii="Times New Roman" w:hAnsi="Times New Roman"/>
          <w:szCs w:val="24"/>
        </w:rPr>
        <w:t xml:space="preserve">4</w:t>
      </w:r>
      <w:r>
        <w:rPr>
          <w:rFonts w:ascii="Times New Roman" w:hAnsi="Times New Roman"/>
          <w:szCs w:val="24"/>
        </w:rPr>
        <w:t xml:space="preserve">.2. Индивидуальным предпринимателем или юридическим лицом, являющимся членом Ассоциации, при подач</w:t>
      </w:r>
      <w:r>
        <w:rPr>
          <w:rFonts w:ascii="Times New Roman" w:hAnsi="Times New Roman"/>
          <w:szCs w:val="24"/>
        </w:rPr>
        <w:t xml:space="preserve">е заявления о намерении принимать участие в заключении договоров подряда </w:t>
      </w:r>
      <w:r>
        <w:rPr>
          <w:rFonts w:ascii="Times New Roman" w:hAnsi="Times New Roman" w:eastAsia="Times New Roman"/>
          <w:szCs w:val="24"/>
          <w:lang w:eastAsia="ru-RU"/>
        </w:rPr>
        <w:t xml:space="preserve">на подготовку проектной документации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 использованием конкурентных </w:t>
      </w:r>
      <w:r>
        <w:rPr>
          <w:rFonts w:ascii="Times New Roman" w:hAnsi="Times New Roman"/>
          <w:szCs w:val="24"/>
        </w:rPr>
        <w:t xml:space="preserve">спо</w:t>
      </w:r>
      <w:r>
        <w:rPr>
          <w:rFonts w:ascii="Times New Roman" w:hAnsi="Times New Roman"/>
          <w:szCs w:val="24"/>
        </w:rPr>
        <w:t xml:space="preserve">с</w:t>
      </w:r>
      <w:r>
        <w:rPr>
          <w:rFonts w:ascii="Times New Roman" w:hAnsi="Times New Roman"/>
          <w:szCs w:val="24"/>
        </w:rPr>
        <w:t xml:space="preserve">о</w:t>
      </w:r>
      <w:r>
        <w:rPr>
          <w:rFonts w:ascii="Times New Roman" w:hAnsi="Times New Roman"/>
          <w:szCs w:val="24"/>
        </w:rPr>
        <w:t xml:space="preserve">бов </w:t>
      </w:r>
      <w:r>
        <w:rPr>
          <w:rFonts w:ascii="Times New Roman" w:hAnsi="Times New Roman"/>
          <w:szCs w:val="24"/>
        </w:rPr>
        <w:t xml:space="preserve">зак</w:t>
      </w:r>
      <w:r>
        <w:rPr>
          <w:rFonts w:ascii="Times New Roman" w:hAnsi="Times New Roman"/>
          <w:szCs w:val="24"/>
        </w:rPr>
        <w:t xml:space="preserve">лючения д</w:t>
      </w:r>
      <w:r>
        <w:rPr>
          <w:rFonts w:ascii="Times New Roman" w:hAnsi="Times New Roman"/>
          <w:szCs w:val="24"/>
        </w:rPr>
        <w:t xml:space="preserve">оговоров в срок</w:t>
      </w:r>
      <w:r>
        <w:rPr>
          <w:rFonts w:ascii="Times New Roman" w:hAnsi="Times New Roman"/>
          <w:szCs w:val="24"/>
        </w:rPr>
        <w:t xml:space="preserve"> не позднее 5 (пяти) рабочих дней со дня подачи указанного заявления, при услови</w:t>
      </w:r>
      <w:r>
        <w:rPr>
          <w:rFonts w:ascii="Times New Roman" w:hAnsi="Times New Roman"/>
          <w:szCs w:val="24"/>
        </w:rPr>
        <w:t xml:space="preserve">и, что Ассоциацией сформирован компенсационный фонд обеспечения договорных обязательств.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2.5.</w:t>
      </w:r>
      <w:r>
        <w:rPr>
          <w:rFonts w:ascii="Times New Roman" w:hAnsi="Times New Roman"/>
          <w:szCs w:val="24"/>
        </w:rPr>
        <w:t xml:space="preserve"> Размер</w:t>
      </w:r>
      <w:r>
        <w:rPr>
          <w:rFonts w:ascii="Times New Roman" w:hAnsi="Times New Roman"/>
          <w:szCs w:val="24"/>
        </w:rPr>
        <w:t xml:space="preserve"> компенсационного фонда обеспечения дог</w:t>
      </w:r>
      <w:r>
        <w:rPr>
          <w:rFonts w:ascii="Times New Roman" w:hAnsi="Times New Roman"/>
          <w:szCs w:val="24"/>
        </w:rPr>
        <w:t xml:space="preserve">ово</w:t>
      </w:r>
      <w:r>
        <w:rPr>
          <w:rFonts w:ascii="Times New Roman" w:hAnsi="Times New Roman"/>
          <w:szCs w:val="24"/>
        </w:rPr>
        <w:t xml:space="preserve">р</w:t>
      </w:r>
      <w:r>
        <w:rPr>
          <w:rFonts w:ascii="Times New Roman" w:hAnsi="Times New Roman"/>
          <w:szCs w:val="24"/>
        </w:rPr>
        <w:t xml:space="preserve">н</w:t>
      </w:r>
      <w:r>
        <w:rPr>
          <w:rFonts w:ascii="Times New Roman" w:hAnsi="Times New Roman"/>
          <w:szCs w:val="24"/>
        </w:rPr>
        <w:t xml:space="preserve">ых о</w:t>
      </w:r>
      <w:r>
        <w:rPr>
          <w:rFonts w:ascii="Times New Roman" w:hAnsi="Times New Roman"/>
          <w:szCs w:val="24"/>
        </w:rPr>
        <w:t xml:space="preserve">бяз</w:t>
      </w:r>
      <w:r>
        <w:rPr>
          <w:rFonts w:ascii="Times New Roman" w:hAnsi="Times New Roman"/>
          <w:szCs w:val="24"/>
        </w:rPr>
        <w:t xml:space="preserve">ательств </w:t>
      </w:r>
      <w:r>
        <w:rPr>
          <w:rFonts w:ascii="Times New Roman" w:hAnsi="Times New Roman"/>
          <w:szCs w:val="24"/>
        </w:rPr>
        <w:t xml:space="preserve">определя</w:t>
      </w:r>
      <w:r>
        <w:rPr>
          <w:rFonts w:ascii="Times New Roman" w:hAnsi="Times New Roman"/>
          <w:szCs w:val="24"/>
        </w:rPr>
        <w:t xml:space="preserve">е</w:t>
      </w:r>
      <w:r>
        <w:rPr>
          <w:rFonts w:ascii="Times New Roman" w:hAnsi="Times New Roman"/>
          <w:szCs w:val="24"/>
        </w:rPr>
        <w:t xml:space="preserve">тся Ассоциацией на основании документов, представленных ее членами, с учетом ранее вне</w:t>
      </w:r>
      <w:r>
        <w:rPr>
          <w:rFonts w:ascii="Times New Roman" w:hAnsi="Times New Roman"/>
          <w:szCs w:val="24"/>
        </w:rPr>
        <w:t xml:space="preserve">сенных ими взносов в компенсационный фонд Ассоциации, а также с учетом взносов, внесенных ранее исключенными членами Ассоциации и членами Ас</w:t>
      </w:r>
      <w:r>
        <w:rPr>
          <w:rFonts w:ascii="Times New Roman" w:hAnsi="Times New Roman"/>
          <w:szCs w:val="24"/>
        </w:rPr>
        <w:t xml:space="preserve">соц</w:t>
      </w:r>
      <w:r>
        <w:rPr>
          <w:rFonts w:ascii="Times New Roman" w:hAnsi="Times New Roman"/>
          <w:szCs w:val="24"/>
        </w:rPr>
        <w:t xml:space="preserve">и</w:t>
      </w:r>
      <w:r>
        <w:rPr>
          <w:rFonts w:ascii="Times New Roman" w:hAnsi="Times New Roman"/>
          <w:szCs w:val="24"/>
        </w:rPr>
        <w:t xml:space="preserve">а</w:t>
      </w:r>
      <w:r>
        <w:rPr>
          <w:rFonts w:ascii="Times New Roman" w:hAnsi="Times New Roman"/>
          <w:szCs w:val="24"/>
        </w:rPr>
        <w:t xml:space="preserve">ции,</w:t>
      </w:r>
      <w:r>
        <w:rPr>
          <w:rFonts w:ascii="Times New Roman" w:hAnsi="Times New Roman"/>
          <w:szCs w:val="24"/>
        </w:rPr>
        <w:t xml:space="preserve"> до</w:t>
      </w:r>
      <w:r>
        <w:rPr>
          <w:rFonts w:ascii="Times New Roman" w:hAnsi="Times New Roman"/>
          <w:szCs w:val="24"/>
        </w:rPr>
        <w:t xml:space="preserve">бровольно</w:t>
      </w:r>
      <w:r>
        <w:rPr>
          <w:rFonts w:ascii="Times New Roman" w:hAnsi="Times New Roman"/>
          <w:szCs w:val="24"/>
        </w:rPr>
        <w:t xml:space="preserve"> прекратившими в ней членство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и доходов, полученных от размещения средств компенсационного фонд</w:t>
      </w:r>
      <w:r>
        <w:rPr>
          <w:rFonts w:ascii="Times New Roman" w:hAnsi="Times New Roman"/>
          <w:szCs w:val="24"/>
        </w:rPr>
        <w:t xml:space="preserve">а Ассоциации.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jc w:val="both"/>
        <w:rPr>
          <w:rFonts w:ascii="Times New Roman" w:hAnsi="Times New Roman"/>
          <w:strike/>
          <w:color w:val="ff0000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Средства компенсационного фонда Ассоциации, внесенные ранее исключенными членами и членами, добровольно прекратившими членст</w:t>
      </w:r>
      <w:r>
        <w:rPr>
          <w:rFonts w:ascii="Times New Roman" w:hAnsi="Times New Roman"/>
          <w:szCs w:val="24"/>
        </w:rPr>
        <w:t xml:space="preserve">во </w:t>
      </w:r>
      <w:r>
        <w:rPr>
          <w:rFonts w:ascii="Times New Roman" w:hAnsi="Times New Roman"/>
          <w:szCs w:val="24"/>
        </w:rPr>
        <w:t xml:space="preserve">в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Ассо</w:t>
      </w:r>
      <w:r>
        <w:rPr>
          <w:rFonts w:ascii="Times New Roman" w:hAnsi="Times New Roman"/>
          <w:szCs w:val="24"/>
        </w:rPr>
        <w:t xml:space="preserve">циа</w:t>
      </w:r>
      <w:r>
        <w:rPr>
          <w:rFonts w:ascii="Times New Roman" w:hAnsi="Times New Roman"/>
          <w:szCs w:val="24"/>
        </w:rPr>
        <w:t xml:space="preserve">ции, дохо</w:t>
      </w:r>
      <w:r>
        <w:rPr>
          <w:rFonts w:ascii="Times New Roman" w:hAnsi="Times New Roman"/>
          <w:szCs w:val="24"/>
        </w:rPr>
        <w:t xml:space="preserve">ды, полученные от размещения средств компенсационного фонда, зачисляются в компенсационный фонд</w:t>
      </w:r>
      <w:r>
        <w:rPr>
          <w:rFonts w:ascii="Times New Roman" w:hAnsi="Times New Roman"/>
          <w:szCs w:val="24"/>
        </w:rPr>
        <w:t xml:space="preserve"> обеспечения договорных обязательств</w:t>
      </w:r>
      <w:r>
        <w:rPr>
          <w:rFonts w:ascii="Times New Roman" w:hAnsi="Times New Roman"/>
          <w:szCs w:val="24"/>
        </w:rPr>
        <w:t xml:space="preserve">.</w:t>
      </w:r>
      <w:r>
        <w:rPr>
          <w:rFonts w:ascii="Times New Roman" w:hAnsi="Times New Roman"/>
          <w:strike/>
          <w:color w:val="ff0000"/>
          <w:szCs w:val="24"/>
        </w:rPr>
        <w:t xml:space="preserve"> </w:t>
      </w:r>
      <w:r>
        <w:rPr>
          <w:rFonts w:ascii="Times New Roman" w:hAnsi="Times New Roman"/>
          <w:strike/>
          <w:color w:val="ff0000"/>
          <w:szCs w:val="24"/>
        </w:rPr>
      </w:r>
      <w:r>
        <w:rPr>
          <w:rFonts w:ascii="Times New Roman" w:hAnsi="Times New Roman"/>
          <w:strike/>
          <w:color w:val="ff0000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2.6</w:t>
      </w:r>
      <w:r>
        <w:rPr>
          <w:rFonts w:ascii="Times New Roman" w:hAnsi="Times New Roman"/>
          <w:szCs w:val="24"/>
        </w:rPr>
        <w:t xml:space="preserve">. Не допускается освобождение члена Ассоциации, подавшего заявление о намерении</w:t>
      </w:r>
      <w:r>
        <w:rPr>
          <w:rFonts w:ascii="Times New Roman" w:hAnsi="Times New Roman"/>
          <w:szCs w:val="24"/>
        </w:rPr>
        <w:t xml:space="preserve"> принимать</w:t>
      </w:r>
      <w:r>
        <w:rPr>
          <w:rFonts w:ascii="Times New Roman" w:hAnsi="Times New Roman"/>
          <w:szCs w:val="24"/>
        </w:rPr>
        <w:t xml:space="preserve"> участие </w:t>
      </w:r>
      <w:r>
        <w:rPr>
          <w:rFonts w:ascii="Times New Roman" w:hAnsi="Times New Roman"/>
          <w:szCs w:val="24"/>
        </w:rPr>
        <w:t xml:space="preserve">в з</w:t>
      </w:r>
      <w:r>
        <w:rPr>
          <w:rFonts w:ascii="Times New Roman" w:hAnsi="Times New Roman"/>
          <w:szCs w:val="24"/>
        </w:rPr>
        <w:t xml:space="preserve">а</w:t>
      </w:r>
      <w:r>
        <w:rPr>
          <w:rFonts w:ascii="Times New Roman" w:hAnsi="Times New Roman"/>
          <w:szCs w:val="24"/>
        </w:rPr>
        <w:t xml:space="preserve">к</w:t>
      </w:r>
      <w:r>
        <w:rPr>
          <w:rFonts w:ascii="Times New Roman" w:hAnsi="Times New Roman"/>
          <w:szCs w:val="24"/>
        </w:rPr>
        <w:t xml:space="preserve">люче</w:t>
      </w:r>
      <w:r>
        <w:rPr>
          <w:rFonts w:ascii="Times New Roman" w:hAnsi="Times New Roman"/>
          <w:szCs w:val="24"/>
        </w:rPr>
        <w:t xml:space="preserve">нии</w:t>
      </w:r>
      <w:r>
        <w:rPr>
          <w:rFonts w:ascii="Times New Roman" w:hAnsi="Times New Roman"/>
          <w:szCs w:val="24"/>
        </w:rPr>
        <w:t xml:space="preserve"> до</w:t>
      </w:r>
      <w:r>
        <w:rPr>
          <w:rFonts w:ascii="Times New Roman" w:hAnsi="Times New Roman"/>
          <w:szCs w:val="24"/>
        </w:rPr>
        <w:t xml:space="preserve">говоров</w:t>
      </w:r>
      <w:r>
        <w:rPr>
          <w:rFonts w:ascii="Times New Roman" w:hAnsi="Times New Roman"/>
          <w:szCs w:val="24"/>
        </w:rPr>
        <w:t xml:space="preserve"> подряда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eastAsia="Times New Roman"/>
          <w:szCs w:val="24"/>
          <w:lang w:eastAsia="ru-RU"/>
        </w:rPr>
        <w:t xml:space="preserve">на подготовку проектной документации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 использованием конкурентных способов заключен</w:t>
      </w:r>
      <w:r>
        <w:rPr>
          <w:rFonts w:ascii="Times New Roman" w:hAnsi="Times New Roman"/>
          <w:szCs w:val="24"/>
        </w:rPr>
        <w:t xml:space="preserve">ия договоров, от обязанности внесения взноса в компенсационный фонд обеспечения договорных обязательств в случае, если Ассоциацией принято р</w:t>
      </w:r>
      <w:r>
        <w:rPr>
          <w:rFonts w:ascii="Times New Roman" w:hAnsi="Times New Roman"/>
          <w:szCs w:val="24"/>
        </w:rPr>
        <w:t xml:space="preserve">еше</w:t>
      </w:r>
      <w:r>
        <w:rPr>
          <w:rFonts w:ascii="Times New Roman" w:hAnsi="Times New Roman"/>
          <w:szCs w:val="24"/>
        </w:rPr>
        <w:t xml:space="preserve">н</w:t>
      </w:r>
      <w:r>
        <w:rPr>
          <w:rFonts w:ascii="Times New Roman" w:hAnsi="Times New Roman"/>
          <w:szCs w:val="24"/>
        </w:rPr>
        <w:t xml:space="preserve">и</w:t>
      </w:r>
      <w:r>
        <w:rPr>
          <w:rFonts w:ascii="Times New Roman" w:hAnsi="Times New Roman"/>
          <w:szCs w:val="24"/>
        </w:rPr>
        <w:t xml:space="preserve">е о фо</w:t>
      </w:r>
      <w:r>
        <w:rPr>
          <w:rFonts w:ascii="Times New Roman" w:hAnsi="Times New Roman"/>
          <w:szCs w:val="24"/>
        </w:rPr>
        <w:t xml:space="preserve">р</w:t>
      </w:r>
      <w:r>
        <w:rPr>
          <w:rFonts w:ascii="Times New Roman" w:hAnsi="Times New Roman"/>
          <w:szCs w:val="24"/>
        </w:rPr>
        <w:t xml:space="preserve">мировании</w:t>
      </w:r>
      <w:r>
        <w:rPr>
          <w:rFonts w:ascii="Times New Roman" w:hAnsi="Times New Roman"/>
          <w:szCs w:val="24"/>
        </w:rPr>
        <w:t xml:space="preserve"> такого компенсационного фонда.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 допускается уплата взноса в компенсационный фонд обеспечени</w:t>
      </w:r>
      <w:r>
        <w:rPr>
          <w:rFonts w:ascii="Times New Roman" w:hAnsi="Times New Roman"/>
          <w:szCs w:val="24"/>
        </w:rPr>
        <w:t xml:space="preserve">я договорных обязательств в рассрочку или иным способом, исключающим единовременную уплату указанного взноса, а также уплата взноса третьими</w:t>
      </w:r>
      <w:r>
        <w:rPr>
          <w:rFonts w:ascii="Times New Roman" w:hAnsi="Times New Roman"/>
          <w:szCs w:val="24"/>
        </w:rPr>
        <w:t xml:space="preserve"> ли</w:t>
      </w:r>
      <w:r>
        <w:rPr>
          <w:rFonts w:ascii="Times New Roman" w:hAnsi="Times New Roman"/>
          <w:szCs w:val="24"/>
        </w:rPr>
        <w:t xml:space="preserve">ц</w:t>
      </w:r>
      <w:r>
        <w:rPr>
          <w:rFonts w:ascii="Times New Roman" w:hAnsi="Times New Roman"/>
          <w:szCs w:val="24"/>
        </w:rPr>
        <w:t xml:space="preserve">а</w:t>
      </w:r>
      <w:r>
        <w:rPr>
          <w:rFonts w:ascii="Times New Roman" w:hAnsi="Times New Roman"/>
          <w:szCs w:val="24"/>
        </w:rPr>
        <w:t xml:space="preserve">ми, не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являющими</w:t>
      </w:r>
      <w:r>
        <w:rPr>
          <w:rFonts w:ascii="Times New Roman" w:hAnsi="Times New Roman"/>
          <w:szCs w:val="24"/>
        </w:rPr>
        <w:t xml:space="preserve">ся членами Ассоциации, за исключением случая, предусмотренного частью 16 статьи 55.16 Градостро</w:t>
      </w:r>
      <w:r>
        <w:rPr>
          <w:rFonts w:ascii="Times New Roman" w:hAnsi="Times New Roman"/>
          <w:szCs w:val="24"/>
        </w:rPr>
        <w:t xml:space="preserve">ительного кодекса Российской Федерации.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2.7.</w:t>
      </w:r>
      <w:r>
        <w:rPr>
          <w:rFonts w:ascii="Times New Roman" w:hAnsi="Times New Roman"/>
          <w:szCs w:val="24"/>
        </w:rPr>
        <w:t xml:space="preserve"> Минимальный размер взноса в компенсационный фонд обеспечения договорных обязательств на одного</w:t>
      </w:r>
      <w:r>
        <w:rPr>
          <w:rFonts w:ascii="Times New Roman" w:hAnsi="Times New Roman"/>
          <w:szCs w:val="24"/>
        </w:rPr>
        <w:t xml:space="preserve"> чл</w:t>
      </w:r>
      <w:r>
        <w:rPr>
          <w:rFonts w:ascii="Times New Roman" w:hAnsi="Times New Roman"/>
          <w:szCs w:val="24"/>
        </w:rPr>
        <w:t xml:space="preserve">е</w:t>
      </w:r>
      <w:r>
        <w:rPr>
          <w:rFonts w:ascii="Times New Roman" w:hAnsi="Times New Roman"/>
          <w:szCs w:val="24"/>
        </w:rPr>
        <w:t xml:space="preserve">н</w:t>
      </w:r>
      <w:r>
        <w:rPr>
          <w:rFonts w:ascii="Times New Roman" w:hAnsi="Times New Roman"/>
          <w:szCs w:val="24"/>
        </w:rPr>
        <w:t xml:space="preserve">а Ассо</w:t>
      </w:r>
      <w:r>
        <w:rPr>
          <w:rFonts w:ascii="Times New Roman" w:hAnsi="Times New Roman"/>
          <w:szCs w:val="24"/>
        </w:rPr>
        <w:t xml:space="preserve">ц</w:t>
      </w:r>
      <w:r>
        <w:rPr>
          <w:rFonts w:ascii="Times New Roman" w:hAnsi="Times New Roman"/>
          <w:szCs w:val="24"/>
        </w:rPr>
        <w:t xml:space="preserve">иации, вы</w:t>
      </w:r>
      <w:r>
        <w:rPr>
          <w:rFonts w:ascii="Times New Roman" w:hAnsi="Times New Roman"/>
          <w:szCs w:val="24"/>
        </w:rPr>
        <w:t xml:space="preserve">разившего намерение принимать участие в заключении договоров подряда</w:t>
      </w:r>
      <w:r>
        <w:rPr>
          <w:rFonts w:ascii="Times New Roman" w:hAnsi="Times New Roman" w:eastAsia="Times New Roman"/>
          <w:szCs w:val="24"/>
          <w:lang w:eastAsia="ru-RU"/>
        </w:rPr>
        <w:t xml:space="preserve"> на подготовку проектной до</w:t>
      </w:r>
      <w:r>
        <w:rPr>
          <w:rFonts w:ascii="Times New Roman" w:hAnsi="Times New Roman" w:eastAsia="Times New Roman"/>
          <w:szCs w:val="24"/>
          <w:lang w:eastAsia="ru-RU"/>
        </w:rPr>
        <w:t xml:space="preserve">кументации</w:t>
      </w:r>
      <w:r>
        <w:rPr>
          <w:rFonts w:ascii="Times New Roman" w:hAnsi="Times New Roman"/>
          <w:szCs w:val="24"/>
        </w:rPr>
        <w:t xml:space="preserve">, в зависимости от уровня ответственности члена Ассоциации составляет: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2.7.</w:t>
      </w:r>
      <w:r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Сто пятьдесят </w:t>
      </w:r>
      <w:r>
        <w:rPr>
          <w:rFonts w:ascii="Times New Roman" w:hAnsi="Times New Roman"/>
          <w:szCs w:val="24"/>
        </w:rPr>
        <w:t xml:space="preserve">тысяч рублей в случае, если предельны</w:t>
      </w:r>
      <w:r>
        <w:rPr>
          <w:rFonts w:ascii="Times New Roman" w:hAnsi="Times New Roman"/>
          <w:szCs w:val="24"/>
        </w:rPr>
        <w:t xml:space="preserve">й р</w:t>
      </w:r>
      <w:r>
        <w:rPr>
          <w:rFonts w:ascii="Times New Roman" w:hAnsi="Times New Roman"/>
          <w:szCs w:val="24"/>
        </w:rPr>
        <w:t xml:space="preserve">а</w:t>
      </w:r>
      <w:r>
        <w:rPr>
          <w:rFonts w:ascii="Times New Roman" w:hAnsi="Times New Roman"/>
          <w:szCs w:val="24"/>
        </w:rPr>
        <w:t xml:space="preserve">з</w:t>
      </w:r>
      <w:r>
        <w:rPr>
          <w:rFonts w:ascii="Times New Roman" w:hAnsi="Times New Roman"/>
          <w:szCs w:val="24"/>
        </w:rPr>
        <w:t xml:space="preserve">мер об</w:t>
      </w:r>
      <w:r>
        <w:rPr>
          <w:rFonts w:ascii="Times New Roman" w:hAnsi="Times New Roman"/>
          <w:szCs w:val="24"/>
        </w:rPr>
        <w:t xml:space="preserve">я</w:t>
      </w:r>
      <w:r>
        <w:rPr>
          <w:rFonts w:ascii="Times New Roman" w:hAnsi="Times New Roman"/>
          <w:szCs w:val="24"/>
        </w:rPr>
        <w:t xml:space="preserve">зательств</w:t>
      </w:r>
      <w:r>
        <w:rPr>
          <w:rFonts w:ascii="Times New Roman" w:hAnsi="Times New Roman"/>
          <w:szCs w:val="24"/>
        </w:rPr>
        <w:t xml:space="preserve"> по таким договорам не</w:t>
      </w:r>
      <w:r>
        <w:rPr>
          <w:rFonts w:ascii="Times New Roman" w:hAnsi="Times New Roman"/>
          <w:szCs w:val="24"/>
        </w:rPr>
        <w:t xml:space="preserve"> превышает </w:t>
      </w:r>
      <w:r>
        <w:rPr>
          <w:rFonts w:ascii="Times New Roman" w:hAnsi="Times New Roman"/>
          <w:szCs w:val="24"/>
        </w:rPr>
        <w:t xml:space="preserve">двадцать пять </w:t>
      </w:r>
      <w:r>
        <w:rPr>
          <w:rFonts w:ascii="Times New Roman" w:hAnsi="Times New Roman"/>
          <w:szCs w:val="24"/>
        </w:rPr>
        <w:t xml:space="preserve">миллионов рублей (первый уровень ответственности</w:t>
      </w:r>
      <w:r>
        <w:rPr>
          <w:rFonts w:ascii="Times New Roman" w:hAnsi="Times New Roman"/>
          <w:szCs w:val="24"/>
        </w:rPr>
        <w:t xml:space="preserve"> члена Ассоциации)</w:t>
      </w:r>
      <w:r>
        <w:rPr>
          <w:rFonts w:ascii="Times New Roman" w:hAnsi="Times New Roman"/>
          <w:szCs w:val="24"/>
        </w:rPr>
        <w:t xml:space="preserve">;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2.7</w:t>
      </w:r>
      <w:r>
        <w:rPr>
          <w:rFonts w:ascii="Times New Roman" w:hAnsi="Times New Roman"/>
          <w:szCs w:val="24"/>
        </w:rPr>
        <w:t xml:space="preserve">.2. </w:t>
      </w:r>
      <w:r>
        <w:rPr>
          <w:rFonts w:ascii="Times New Roman" w:hAnsi="Times New Roman"/>
          <w:szCs w:val="24"/>
        </w:rPr>
        <w:t xml:space="preserve">Триста пятьдесят </w:t>
      </w:r>
      <w:r>
        <w:rPr>
          <w:rFonts w:ascii="Times New Roman" w:hAnsi="Times New Roman"/>
          <w:szCs w:val="24"/>
        </w:rPr>
        <w:t xml:space="preserve">тысяч рублей в случае, если предельный размер обязательств по таким договорам не превышает пять</w:t>
      </w:r>
      <w:r>
        <w:rPr>
          <w:rFonts w:ascii="Times New Roman" w:hAnsi="Times New Roman"/>
          <w:szCs w:val="24"/>
        </w:rPr>
        <w:t xml:space="preserve">дес</w:t>
      </w:r>
      <w:r>
        <w:rPr>
          <w:rFonts w:ascii="Times New Roman" w:hAnsi="Times New Roman"/>
          <w:szCs w:val="24"/>
        </w:rPr>
        <w:t xml:space="preserve">я</w:t>
      </w:r>
      <w:r>
        <w:rPr>
          <w:rFonts w:ascii="Times New Roman" w:hAnsi="Times New Roman"/>
          <w:szCs w:val="24"/>
        </w:rPr>
        <w:t xml:space="preserve">т</w:t>
      </w:r>
      <w:r>
        <w:rPr>
          <w:rFonts w:ascii="Times New Roman" w:hAnsi="Times New Roman"/>
          <w:szCs w:val="24"/>
        </w:rPr>
        <w:t xml:space="preserve"> милли</w:t>
      </w:r>
      <w:r>
        <w:rPr>
          <w:rFonts w:ascii="Times New Roman" w:hAnsi="Times New Roman"/>
          <w:szCs w:val="24"/>
        </w:rPr>
        <w:t xml:space="preserve">онов р</w:t>
      </w:r>
      <w:r>
        <w:rPr>
          <w:rFonts w:ascii="Times New Roman" w:hAnsi="Times New Roman"/>
          <w:szCs w:val="24"/>
        </w:rPr>
        <w:t xml:space="preserve">ублей (второй уровень ответственности члена Ассоциации).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2.7</w:t>
      </w:r>
      <w:r>
        <w:rPr>
          <w:rFonts w:ascii="Times New Roman" w:hAnsi="Times New Roman"/>
          <w:szCs w:val="24"/>
        </w:rPr>
        <w:t xml:space="preserve">.3. </w:t>
      </w:r>
      <w:r>
        <w:rPr>
          <w:rFonts w:ascii="Times New Roman" w:hAnsi="Times New Roman"/>
          <w:szCs w:val="24"/>
        </w:rPr>
        <w:t xml:space="preserve">Два </w:t>
      </w:r>
      <w:r>
        <w:rPr>
          <w:rFonts w:ascii="Times New Roman" w:hAnsi="Times New Roman"/>
          <w:szCs w:val="24"/>
        </w:rPr>
        <w:t xml:space="preserve">миллиона пятьсот тысяч рублей</w:t>
      </w:r>
      <w:r>
        <w:rPr>
          <w:rFonts w:ascii="Times New Roman" w:hAnsi="Times New Roman"/>
          <w:szCs w:val="24"/>
        </w:rPr>
        <w:t xml:space="preserve"> в случае, если предельный размер обязательств по таким договорам не превышает три</w:t>
      </w:r>
      <w:r>
        <w:rPr>
          <w:rFonts w:ascii="Times New Roman" w:hAnsi="Times New Roman"/>
          <w:szCs w:val="24"/>
        </w:rPr>
        <w:t xml:space="preserve">ста миллионов</w:t>
      </w:r>
      <w:r>
        <w:rPr>
          <w:rFonts w:ascii="Times New Roman" w:hAnsi="Times New Roman"/>
          <w:szCs w:val="24"/>
        </w:rPr>
        <w:t xml:space="preserve"> рублей (третий уровень ответственности члена</w:t>
      </w:r>
      <w:r>
        <w:rPr>
          <w:rFonts w:ascii="Times New Roman" w:hAnsi="Times New Roman"/>
          <w:szCs w:val="24"/>
        </w:rPr>
        <w:t xml:space="preserve"> Ас</w:t>
      </w:r>
      <w:r>
        <w:rPr>
          <w:rFonts w:ascii="Times New Roman" w:hAnsi="Times New Roman"/>
          <w:szCs w:val="24"/>
        </w:rPr>
        <w:t xml:space="preserve">с</w:t>
      </w:r>
      <w:r>
        <w:rPr>
          <w:rFonts w:ascii="Times New Roman" w:hAnsi="Times New Roman"/>
          <w:szCs w:val="24"/>
        </w:rPr>
        <w:t xml:space="preserve">о</w:t>
      </w:r>
      <w:r>
        <w:rPr>
          <w:rFonts w:ascii="Times New Roman" w:hAnsi="Times New Roman"/>
          <w:szCs w:val="24"/>
        </w:rPr>
        <w:t xml:space="preserve">циации)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2.7</w:t>
      </w:r>
      <w:r>
        <w:rPr>
          <w:rFonts w:ascii="Times New Roman" w:hAnsi="Times New Roman"/>
          <w:szCs w:val="24"/>
        </w:rPr>
        <w:t xml:space="preserve">.4. </w:t>
      </w:r>
      <w:r>
        <w:rPr>
          <w:rFonts w:ascii="Times New Roman" w:hAnsi="Times New Roman"/>
          <w:szCs w:val="24"/>
        </w:rPr>
        <w:t xml:space="preserve">Три </w:t>
      </w:r>
      <w:r>
        <w:rPr>
          <w:rFonts w:ascii="Times New Roman" w:hAnsi="Times New Roman"/>
          <w:szCs w:val="24"/>
        </w:rPr>
        <w:t xml:space="preserve">миллион</w:t>
      </w:r>
      <w:r>
        <w:rPr>
          <w:rFonts w:ascii="Times New Roman" w:hAnsi="Times New Roman"/>
          <w:szCs w:val="24"/>
        </w:rPr>
        <w:t xml:space="preserve">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пятьсот тысяч </w:t>
      </w:r>
      <w:r>
        <w:rPr>
          <w:rFonts w:ascii="Times New Roman" w:hAnsi="Times New Roman"/>
          <w:szCs w:val="24"/>
        </w:rPr>
        <w:t xml:space="preserve">рублей в случае, если предельный размер обязательств по таким дого</w:t>
      </w:r>
      <w:r>
        <w:rPr>
          <w:rFonts w:ascii="Times New Roman" w:hAnsi="Times New Roman"/>
          <w:szCs w:val="24"/>
        </w:rPr>
        <w:t xml:space="preserve">ворам </w:t>
      </w:r>
      <w:r>
        <w:rPr>
          <w:rFonts w:ascii="Times New Roman" w:hAnsi="Times New Roman"/>
          <w:szCs w:val="24"/>
        </w:rPr>
        <w:t xml:space="preserve">составляет триста</w:t>
      </w:r>
      <w:r>
        <w:rPr>
          <w:rFonts w:ascii="Times New Roman" w:hAnsi="Times New Roman"/>
          <w:szCs w:val="24"/>
        </w:rPr>
        <w:t xml:space="preserve"> милли</w:t>
      </w:r>
      <w:r>
        <w:rPr>
          <w:rFonts w:ascii="Times New Roman" w:hAnsi="Times New Roman"/>
          <w:szCs w:val="24"/>
        </w:rPr>
        <w:t xml:space="preserve">онов </w:t>
      </w:r>
      <w:r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 xml:space="preserve">и более </w:t>
      </w:r>
      <w:r>
        <w:rPr>
          <w:rFonts w:ascii="Times New Roman" w:hAnsi="Times New Roman"/>
          <w:szCs w:val="24"/>
        </w:rPr>
        <w:t xml:space="preserve">(четвертый уровень ответственности члена Ассоциации).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2.8.</w:t>
      </w:r>
      <w:r>
        <w:rPr>
          <w:rFonts w:ascii="Times New Roman" w:hAnsi="Times New Roman"/>
          <w:szCs w:val="24"/>
        </w:rPr>
        <w:t xml:space="preserve"> Лицу, прекратившему членство в</w:t>
      </w:r>
      <w:r>
        <w:rPr>
          <w:rFonts w:ascii="Times New Roman" w:hAnsi="Times New Roman"/>
          <w:szCs w:val="24"/>
        </w:rPr>
        <w:t xml:space="preserve"> Ас</w:t>
      </w:r>
      <w:r>
        <w:rPr>
          <w:rFonts w:ascii="Times New Roman" w:hAnsi="Times New Roman"/>
          <w:szCs w:val="24"/>
        </w:rPr>
        <w:t xml:space="preserve">с</w:t>
      </w:r>
      <w:r>
        <w:rPr>
          <w:rFonts w:ascii="Times New Roman" w:hAnsi="Times New Roman"/>
          <w:szCs w:val="24"/>
        </w:rPr>
        <w:t xml:space="preserve">о</w:t>
      </w:r>
      <w:r>
        <w:rPr>
          <w:rFonts w:ascii="Times New Roman" w:hAnsi="Times New Roman"/>
          <w:szCs w:val="24"/>
        </w:rPr>
        <w:t xml:space="preserve">циации,</w:t>
      </w:r>
      <w:r>
        <w:rPr>
          <w:rFonts w:ascii="Times New Roman" w:hAnsi="Times New Roman"/>
          <w:szCs w:val="24"/>
        </w:rPr>
        <w:t xml:space="preserve"> не возвр</w:t>
      </w:r>
      <w:r>
        <w:rPr>
          <w:rFonts w:ascii="Times New Roman" w:hAnsi="Times New Roman"/>
          <w:szCs w:val="24"/>
        </w:rPr>
        <w:t xml:space="preserve">ащаются уплаченн</w:t>
      </w:r>
      <w:r>
        <w:rPr>
          <w:rFonts w:ascii="Times New Roman" w:hAnsi="Times New Roman"/>
          <w:szCs w:val="24"/>
        </w:rPr>
        <w:t xml:space="preserve">ые взнос (взносы) в компенсационный фонд обеспечения договорных обязательств, е</w:t>
      </w:r>
      <w:r>
        <w:rPr>
          <w:rFonts w:ascii="Times New Roman" w:hAnsi="Times New Roman"/>
          <w:szCs w:val="24"/>
        </w:rPr>
        <w:t xml:space="preserve">сли иное не предусмотрено действующим законодательством Российской Федерации.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2.9</w:t>
      </w:r>
      <w:r>
        <w:rPr>
          <w:rFonts w:ascii="Times New Roman" w:hAnsi="Times New Roman"/>
          <w:szCs w:val="24"/>
        </w:rPr>
        <w:t xml:space="preserve">. Член Ассоциации самостоятельно при необходимости увеличе</w:t>
      </w:r>
      <w:r>
        <w:rPr>
          <w:rFonts w:ascii="Times New Roman" w:hAnsi="Times New Roman"/>
          <w:szCs w:val="24"/>
        </w:rPr>
        <w:t xml:space="preserve">ния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размера </w:t>
      </w:r>
      <w:r>
        <w:rPr>
          <w:rFonts w:ascii="Times New Roman" w:hAnsi="Times New Roman"/>
          <w:szCs w:val="24"/>
        </w:rPr>
        <w:t xml:space="preserve">внесенног</w:t>
      </w:r>
      <w:r>
        <w:rPr>
          <w:rFonts w:ascii="Times New Roman" w:hAnsi="Times New Roman"/>
          <w:szCs w:val="24"/>
        </w:rPr>
        <w:t xml:space="preserve">о им взноса в компенсационный фонд обеспече</w:t>
      </w:r>
      <w:r>
        <w:rPr>
          <w:rFonts w:ascii="Times New Roman" w:hAnsi="Times New Roman"/>
          <w:szCs w:val="24"/>
        </w:rPr>
        <w:t xml:space="preserve">ния договорных обязательств до следующего уровня отв</w:t>
      </w:r>
      <w:r>
        <w:rPr>
          <w:rFonts w:ascii="Times New Roman" w:hAnsi="Times New Roman"/>
          <w:szCs w:val="24"/>
        </w:rPr>
        <w:t xml:space="preserve">етственности по обязательствам, предусмотренным </w:t>
      </w:r>
      <w:r>
        <w:rPr>
          <w:rFonts w:ascii="Times New Roman" w:hAnsi="Times New Roman"/>
          <w:szCs w:val="24"/>
        </w:rPr>
        <w:t xml:space="preserve">пунктом </w:t>
      </w:r>
      <w:r>
        <w:rPr>
          <w:rFonts w:ascii="Times New Roman" w:hAnsi="Times New Roman"/>
          <w:szCs w:val="24"/>
        </w:rPr>
        <w:t xml:space="preserve"> 2.7</w:t>
      </w:r>
      <w:r>
        <w:rPr>
          <w:rFonts w:ascii="Times New Roman" w:hAnsi="Times New Roman"/>
          <w:szCs w:val="24"/>
        </w:rPr>
        <w:t xml:space="preserve"> настоящего Положения, обязан внести дополнительный взнос в компенсационный фонд</w:t>
      </w:r>
      <w:r>
        <w:rPr>
          <w:rFonts w:ascii="Times New Roman" w:hAnsi="Times New Roman"/>
          <w:szCs w:val="24"/>
        </w:rPr>
        <w:t xml:space="preserve"> об</w:t>
      </w:r>
      <w:r>
        <w:rPr>
          <w:rFonts w:ascii="Times New Roman" w:hAnsi="Times New Roman"/>
          <w:szCs w:val="24"/>
        </w:rPr>
        <w:t xml:space="preserve">е</w:t>
      </w:r>
      <w:r>
        <w:rPr>
          <w:rFonts w:ascii="Times New Roman" w:hAnsi="Times New Roman"/>
          <w:szCs w:val="24"/>
        </w:rPr>
        <w:t xml:space="preserve">с</w:t>
      </w:r>
      <w:r>
        <w:rPr>
          <w:rFonts w:ascii="Times New Roman" w:hAnsi="Times New Roman"/>
          <w:szCs w:val="24"/>
        </w:rPr>
        <w:t xml:space="preserve">печения</w:t>
      </w:r>
      <w:r>
        <w:rPr>
          <w:rFonts w:ascii="Times New Roman" w:hAnsi="Times New Roman"/>
          <w:szCs w:val="24"/>
        </w:rPr>
        <w:t xml:space="preserve"> договорн</w:t>
      </w:r>
      <w:r>
        <w:rPr>
          <w:rFonts w:ascii="Times New Roman" w:hAnsi="Times New Roman"/>
          <w:szCs w:val="24"/>
        </w:rPr>
        <w:t xml:space="preserve">ых обязательств в течение 5 (пяти) рабочих дней с момента подачи </w:t>
      </w:r>
      <w:r>
        <w:rPr>
          <w:rFonts w:ascii="Times New Roman" w:hAnsi="Times New Roman"/>
          <w:szCs w:val="24"/>
        </w:rPr>
        <w:t xml:space="preserve">заявления об увеличении уровня</w:t>
      </w:r>
      <w:r>
        <w:rPr>
          <w:rFonts w:ascii="Times New Roman" w:hAnsi="Times New Roman"/>
          <w:szCs w:val="24"/>
        </w:rPr>
        <w:t xml:space="preserve"> ответственности.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Член Ассоциации, не уплативший указанный в настоящем пункте дополнительный взнос в компенсационный фонд обеспечения догов</w:t>
      </w:r>
      <w:r>
        <w:rPr>
          <w:rFonts w:ascii="Times New Roman" w:hAnsi="Times New Roman"/>
          <w:szCs w:val="24"/>
        </w:rPr>
        <w:t xml:space="preserve">орн</w:t>
      </w:r>
      <w:r>
        <w:rPr>
          <w:rFonts w:ascii="Times New Roman" w:hAnsi="Times New Roman"/>
          <w:szCs w:val="24"/>
        </w:rPr>
        <w:t xml:space="preserve">ы</w:t>
      </w:r>
      <w:r>
        <w:rPr>
          <w:rFonts w:ascii="Times New Roman" w:hAnsi="Times New Roman"/>
          <w:szCs w:val="24"/>
        </w:rPr>
        <w:t xml:space="preserve">х</w:t>
      </w:r>
      <w:r>
        <w:rPr>
          <w:rFonts w:ascii="Times New Roman" w:hAnsi="Times New Roman"/>
          <w:szCs w:val="24"/>
        </w:rPr>
        <w:t xml:space="preserve"> обязат</w:t>
      </w:r>
      <w:r>
        <w:rPr>
          <w:rFonts w:ascii="Times New Roman" w:hAnsi="Times New Roman"/>
          <w:szCs w:val="24"/>
        </w:rPr>
        <w:t xml:space="preserve">ельств, н</w:t>
      </w:r>
      <w:r>
        <w:rPr>
          <w:rFonts w:ascii="Times New Roman" w:hAnsi="Times New Roman"/>
          <w:szCs w:val="24"/>
        </w:rPr>
        <w:t xml:space="preserve">е имеет права принимать участие в заключении новых договоров строительного подряда.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2.10</w:t>
      </w:r>
      <w:r>
        <w:rPr>
          <w:rFonts w:ascii="Times New Roman" w:hAnsi="Times New Roman"/>
          <w:szCs w:val="24"/>
        </w:rPr>
        <w:t xml:space="preserve">. При </w:t>
      </w:r>
      <w:r>
        <w:rPr>
          <w:rFonts w:ascii="Times New Roman" w:hAnsi="Times New Roman"/>
          <w:szCs w:val="24"/>
        </w:rPr>
        <w:t xml:space="preserve">получении от Ассоциации предупреждения о превышении установленного </w:t>
      </w:r>
      <w:r>
        <w:rPr>
          <w:rFonts w:ascii="Times New Roman" w:hAnsi="Times New Roman"/>
          <w:szCs w:val="24"/>
        </w:rPr>
        <w:t xml:space="preserve">пунктом </w:t>
      </w:r>
      <w:r>
        <w:rPr>
          <w:rFonts w:ascii="Times New Roman" w:hAnsi="Times New Roman"/>
          <w:szCs w:val="24"/>
        </w:rPr>
        <w:t xml:space="preserve">2.7</w:t>
      </w:r>
      <w:r>
        <w:rPr>
          <w:rFonts w:ascii="Times New Roman" w:hAnsi="Times New Roman"/>
          <w:szCs w:val="24"/>
        </w:rPr>
        <w:t xml:space="preserve"> настоящего Положения уровня ответственности члена Ассоциации </w:t>
      </w:r>
      <w:r>
        <w:rPr>
          <w:rFonts w:ascii="Times New Roman" w:hAnsi="Times New Roman"/>
          <w:szCs w:val="24"/>
        </w:rPr>
        <w:t xml:space="preserve">по </w:t>
      </w:r>
      <w:r>
        <w:rPr>
          <w:rFonts w:ascii="Times New Roman" w:hAnsi="Times New Roman"/>
          <w:szCs w:val="24"/>
        </w:rPr>
        <w:t xml:space="preserve">о</w:t>
      </w:r>
      <w:r>
        <w:rPr>
          <w:rFonts w:ascii="Times New Roman" w:hAnsi="Times New Roman"/>
          <w:szCs w:val="24"/>
        </w:rPr>
        <w:t xml:space="preserve">б</w:t>
      </w:r>
      <w:r>
        <w:rPr>
          <w:rFonts w:ascii="Times New Roman" w:hAnsi="Times New Roman"/>
          <w:szCs w:val="24"/>
        </w:rPr>
        <w:t xml:space="preserve">язатель</w:t>
      </w:r>
      <w:r>
        <w:rPr>
          <w:rFonts w:ascii="Times New Roman" w:hAnsi="Times New Roman"/>
          <w:szCs w:val="24"/>
        </w:rPr>
        <w:t xml:space="preserve">ствам и т</w:t>
      </w:r>
      <w:r>
        <w:rPr>
          <w:rFonts w:ascii="Times New Roman" w:hAnsi="Times New Roman"/>
          <w:szCs w:val="24"/>
        </w:rPr>
        <w:t xml:space="preserve">ребования о необходимости увеличения размера вн</w:t>
      </w:r>
      <w:r>
        <w:rPr>
          <w:rFonts w:ascii="Times New Roman" w:hAnsi="Times New Roman"/>
          <w:szCs w:val="24"/>
        </w:rPr>
        <w:t xml:space="preserve">есенного взноса в компенсационный фонд обеспечен</w:t>
      </w:r>
      <w:r>
        <w:rPr>
          <w:rFonts w:ascii="Times New Roman" w:hAnsi="Times New Roman"/>
          <w:szCs w:val="24"/>
        </w:rPr>
        <w:t xml:space="preserve">ия договорных обязательств до уровня ответственности, соответствующего совокупному размеру обязате</w:t>
      </w:r>
      <w:r>
        <w:rPr>
          <w:rFonts w:ascii="Times New Roman" w:hAnsi="Times New Roman"/>
          <w:szCs w:val="24"/>
        </w:rPr>
        <w:t xml:space="preserve">льств по договорам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подряда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eastAsia="Times New Roman"/>
          <w:szCs w:val="24"/>
          <w:lang w:eastAsia="ru-RU"/>
        </w:rPr>
        <w:t xml:space="preserve">на подготовку </w:t>
      </w:r>
      <w:r>
        <w:rPr>
          <w:rFonts w:ascii="Times New Roman" w:hAnsi="Times New Roman" w:eastAsia="Times New Roman"/>
          <w:szCs w:val="24"/>
          <w:lang w:eastAsia="ru-RU"/>
        </w:rPr>
        <w:t xml:space="preserve">про</w:t>
      </w:r>
      <w:r>
        <w:rPr>
          <w:rFonts w:ascii="Times New Roman" w:hAnsi="Times New Roman" w:eastAsia="Times New Roman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Cs w:val="24"/>
          <w:lang w:eastAsia="ru-RU"/>
        </w:rPr>
        <w:t xml:space="preserve">к</w:t>
      </w:r>
      <w:r>
        <w:rPr>
          <w:rFonts w:ascii="Times New Roman" w:hAnsi="Times New Roman" w:eastAsia="Times New Roman"/>
          <w:szCs w:val="24"/>
          <w:lang w:eastAsia="ru-RU"/>
        </w:rPr>
        <w:t xml:space="preserve">тной до</w:t>
      </w:r>
      <w:r>
        <w:rPr>
          <w:rFonts w:ascii="Times New Roman" w:hAnsi="Times New Roman" w:eastAsia="Times New Roman"/>
          <w:szCs w:val="24"/>
          <w:lang w:eastAsia="ru-RU"/>
        </w:rPr>
        <w:t xml:space="preserve">кументац</w:t>
      </w:r>
      <w:r>
        <w:rPr>
          <w:rFonts w:ascii="Times New Roman" w:hAnsi="Times New Roman" w:eastAsia="Times New Roman"/>
          <w:szCs w:val="24"/>
          <w:lang w:eastAsia="ru-RU"/>
        </w:rPr>
        <w:t xml:space="preserve">ии</w:t>
      </w:r>
      <w:r>
        <w:rPr>
          <w:rFonts w:ascii="Times New Roman" w:hAnsi="Times New Roman"/>
          <w:szCs w:val="24"/>
        </w:rPr>
        <w:t xml:space="preserve">, заключенным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членом Ассоциации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с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использованием конкурентных способов заключения договоров</w:t>
      </w:r>
      <w:r>
        <w:rPr>
          <w:rFonts w:ascii="Times New Roman" w:hAnsi="Times New Roman"/>
          <w:szCs w:val="24"/>
        </w:rPr>
        <w:t xml:space="preserve">, индивидуальный предприниматель или юридическое лицо в течение 5 </w:t>
      </w:r>
      <w:r>
        <w:rPr>
          <w:rFonts w:ascii="Times New Roman" w:hAnsi="Times New Roman"/>
          <w:szCs w:val="24"/>
        </w:rPr>
        <w:t xml:space="preserve">(пяти) календарных дней с даты </w:t>
      </w:r>
      <w:r>
        <w:rPr>
          <w:rFonts w:ascii="Times New Roman" w:hAnsi="Times New Roman"/>
          <w:szCs w:val="24"/>
        </w:rPr>
        <w:t xml:space="preserve">получения указанных документов обязаны внес</w:t>
      </w:r>
      <w:r>
        <w:rPr>
          <w:rFonts w:ascii="Times New Roman" w:hAnsi="Times New Roman"/>
          <w:szCs w:val="24"/>
        </w:rPr>
        <w:t xml:space="preserve">ти </w:t>
      </w:r>
      <w:r>
        <w:rPr>
          <w:rFonts w:ascii="Times New Roman" w:hAnsi="Times New Roman"/>
          <w:szCs w:val="24"/>
        </w:rPr>
        <w:t xml:space="preserve">д</w:t>
      </w:r>
      <w:r>
        <w:rPr>
          <w:rFonts w:ascii="Times New Roman" w:hAnsi="Times New Roman"/>
          <w:szCs w:val="24"/>
        </w:rPr>
        <w:t xml:space="preserve">о</w:t>
      </w:r>
      <w:r>
        <w:rPr>
          <w:rFonts w:ascii="Times New Roman" w:hAnsi="Times New Roman"/>
          <w:szCs w:val="24"/>
        </w:rPr>
        <w:t xml:space="preserve">полните</w:t>
      </w:r>
      <w:r>
        <w:rPr>
          <w:rFonts w:ascii="Times New Roman" w:hAnsi="Times New Roman"/>
          <w:szCs w:val="24"/>
        </w:rPr>
        <w:t xml:space="preserve">льный взн</w:t>
      </w:r>
      <w:r>
        <w:rPr>
          <w:rFonts w:ascii="Times New Roman" w:hAnsi="Times New Roman"/>
          <w:szCs w:val="24"/>
        </w:rPr>
        <w:t xml:space="preserve">ос в компенсационный фонд об</w:t>
      </w:r>
      <w:r>
        <w:rPr>
          <w:rFonts w:ascii="Times New Roman" w:hAnsi="Times New Roman"/>
          <w:szCs w:val="24"/>
        </w:rPr>
        <w:t xml:space="preserve">еспечения договорных обязательств до размера взноса, предусмотренно</w:t>
      </w:r>
      <w:r>
        <w:rPr>
          <w:rFonts w:ascii="Times New Roman" w:hAnsi="Times New Roman"/>
          <w:szCs w:val="24"/>
        </w:rPr>
        <w:t xml:space="preserve">го пунктом </w:t>
      </w:r>
      <w:r>
        <w:rPr>
          <w:rFonts w:ascii="Times New Roman" w:hAnsi="Times New Roman"/>
          <w:szCs w:val="24"/>
        </w:rPr>
        <w:t xml:space="preserve">2.7</w:t>
      </w:r>
      <w:r>
        <w:rPr>
          <w:rFonts w:ascii="Times New Roman" w:hAnsi="Times New Roman"/>
          <w:szCs w:val="24"/>
        </w:rPr>
        <w:t xml:space="preserve"> настоящего Положения.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2.11</w:t>
      </w:r>
      <w:r>
        <w:rPr>
          <w:rFonts w:ascii="Times New Roman" w:hAnsi="Times New Roman"/>
          <w:szCs w:val="24"/>
        </w:rPr>
        <w:t xml:space="preserve">. В случае снижения размера компенсационного фонда обеспечения договорных обязательств ниже минима</w:t>
      </w:r>
      <w:r>
        <w:rPr>
          <w:rFonts w:ascii="Times New Roman" w:hAnsi="Times New Roman"/>
          <w:szCs w:val="24"/>
        </w:rPr>
        <w:t xml:space="preserve">льн</w:t>
      </w:r>
      <w:r>
        <w:rPr>
          <w:rFonts w:ascii="Times New Roman" w:hAnsi="Times New Roman"/>
          <w:szCs w:val="24"/>
        </w:rPr>
        <w:t xml:space="preserve">о</w:t>
      </w:r>
      <w:r>
        <w:rPr>
          <w:rFonts w:ascii="Times New Roman" w:hAnsi="Times New Roman"/>
          <w:szCs w:val="24"/>
        </w:rPr>
        <w:t xml:space="preserve">г</w:t>
      </w:r>
      <w:r>
        <w:rPr>
          <w:rFonts w:ascii="Times New Roman" w:hAnsi="Times New Roman"/>
          <w:szCs w:val="24"/>
        </w:rPr>
        <w:t xml:space="preserve">о разме</w:t>
      </w:r>
      <w:r>
        <w:rPr>
          <w:rFonts w:ascii="Times New Roman" w:hAnsi="Times New Roman"/>
          <w:szCs w:val="24"/>
        </w:rPr>
        <w:t xml:space="preserve">ра </w:t>
      </w:r>
      <w:r>
        <w:rPr>
          <w:rFonts w:ascii="Times New Roman" w:hAnsi="Times New Roman"/>
          <w:szCs w:val="24"/>
        </w:rPr>
        <w:t xml:space="preserve">Правление </w:t>
      </w:r>
      <w:r>
        <w:rPr>
          <w:rFonts w:ascii="Times New Roman" w:hAnsi="Times New Roman"/>
          <w:szCs w:val="24"/>
        </w:rPr>
        <w:t xml:space="preserve">Ассоциации принимает решение о внесении дополнительных взносов членами Ассоциации. В таком</w:t>
      </w:r>
      <w:r>
        <w:rPr>
          <w:rFonts w:ascii="Times New Roman" w:hAnsi="Times New Roman"/>
          <w:szCs w:val="24"/>
        </w:rPr>
        <w:t xml:space="preserve"> решении приводится перечень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членов Ассоциации, обязанных</w:t>
      </w:r>
      <w:r>
        <w:rPr>
          <w:rFonts w:ascii="Times New Roman" w:hAnsi="Times New Roman"/>
          <w:szCs w:val="24"/>
        </w:rPr>
        <w:t xml:space="preserve"> внести дополнительные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взносы, размеры дополнительных взносов, подлежащих внесен</w:t>
      </w:r>
      <w:r>
        <w:rPr>
          <w:rFonts w:ascii="Times New Roman" w:hAnsi="Times New Roman"/>
          <w:szCs w:val="24"/>
        </w:rPr>
        <w:t xml:space="preserve">ию </w:t>
      </w:r>
      <w:r>
        <w:rPr>
          <w:rFonts w:ascii="Times New Roman" w:hAnsi="Times New Roman"/>
          <w:szCs w:val="24"/>
        </w:rPr>
        <w:t xml:space="preserve">ч</w:t>
      </w:r>
      <w:r>
        <w:rPr>
          <w:rFonts w:ascii="Times New Roman" w:hAnsi="Times New Roman"/>
          <w:szCs w:val="24"/>
        </w:rPr>
        <w:t xml:space="preserve">л</w:t>
      </w:r>
      <w:r>
        <w:rPr>
          <w:rFonts w:ascii="Times New Roman" w:hAnsi="Times New Roman"/>
          <w:szCs w:val="24"/>
        </w:rPr>
        <w:t xml:space="preserve">енами А</w:t>
      </w:r>
      <w:r>
        <w:rPr>
          <w:rFonts w:ascii="Times New Roman" w:hAnsi="Times New Roman"/>
          <w:szCs w:val="24"/>
        </w:rPr>
        <w:t xml:space="preserve">ссоциаци</w:t>
      </w:r>
      <w:r>
        <w:rPr>
          <w:rFonts w:ascii="Times New Roman" w:hAnsi="Times New Roman"/>
          <w:szCs w:val="24"/>
        </w:rPr>
        <w:t xml:space="preserve">и</w:t>
      </w:r>
      <w:r>
        <w:rPr>
          <w:rFonts w:ascii="Times New Roman" w:hAnsi="Times New Roman"/>
          <w:szCs w:val="24"/>
        </w:rPr>
        <w:t xml:space="preserve">, включенными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Cs w:val="24"/>
        </w:rPr>
        <w:t xml:space="preserve">указанный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перечень.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2.12</w:t>
      </w:r>
      <w:r>
        <w:rPr>
          <w:rFonts w:ascii="Times New Roman" w:hAnsi="Times New Roman"/>
          <w:szCs w:val="24"/>
        </w:rPr>
        <w:t xml:space="preserve">. При снижении размера компенсационного фонда обеспечения договорных обязательства ниже минимального размера, определяемого в соответствии с пунктом </w:t>
      </w:r>
      <w:r>
        <w:rPr>
          <w:rFonts w:ascii="Times New Roman" w:hAnsi="Times New Roman"/>
          <w:szCs w:val="24"/>
        </w:rPr>
        <w:t xml:space="preserve">2.7</w:t>
      </w:r>
      <w:r>
        <w:rPr>
          <w:rFonts w:ascii="Times New Roman" w:hAnsi="Times New Roman"/>
          <w:szCs w:val="24"/>
        </w:rPr>
        <w:t xml:space="preserve"> настоящего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Положения, члены Ассоциации</w:t>
      </w:r>
      <w:r>
        <w:rPr>
          <w:rFonts w:ascii="Times New Roman" w:hAnsi="Times New Roman"/>
          <w:szCs w:val="24"/>
        </w:rPr>
        <w:t xml:space="preserve">, у</w:t>
      </w:r>
      <w:r>
        <w:rPr>
          <w:rFonts w:ascii="Times New Roman" w:hAnsi="Times New Roman"/>
          <w:szCs w:val="24"/>
        </w:rPr>
        <w:t xml:space="preserve">к</w:t>
      </w:r>
      <w:r>
        <w:rPr>
          <w:rFonts w:ascii="Times New Roman" w:hAnsi="Times New Roman"/>
          <w:szCs w:val="24"/>
        </w:rPr>
        <w:t xml:space="preserve">а</w:t>
      </w:r>
      <w:r>
        <w:rPr>
          <w:rFonts w:ascii="Times New Roman" w:hAnsi="Times New Roman"/>
          <w:szCs w:val="24"/>
        </w:rPr>
        <w:t xml:space="preserve">занные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в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част</w:t>
      </w:r>
      <w:r>
        <w:rPr>
          <w:rFonts w:ascii="Times New Roman" w:hAnsi="Times New Roman"/>
          <w:szCs w:val="24"/>
        </w:rPr>
        <w:t xml:space="preserve">и 8 статьи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55.16 Градостроительного кодекса</w:t>
      </w:r>
      <w:r>
        <w:rPr>
          <w:rFonts w:ascii="Times New Roman" w:hAnsi="Times New Roman"/>
          <w:szCs w:val="24"/>
        </w:rPr>
        <w:t xml:space="preserve"> Российской Федерации, в срок не более чем три месяца должны внести взносы в компенсационный фонд обеспечения договорных обязательств в целях увеличения размера компенсационного фонда обеспече</w:t>
      </w:r>
      <w:r>
        <w:rPr>
          <w:rFonts w:ascii="Times New Roman" w:hAnsi="Times New Roman"/>
          <w:szCs w:val="24"/>
        </w:rPr>
        <w:t xml:space="preserve">ния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договорн</w:t>
      </w:r>
      <w:r>
        <w:rPr>
          <w:rFonts w:ascii="Times New Roman" w:hAnsi="Times New Roman"/>
          <w:szCs w:val="24"/>
        </w:rPr>
        <w:t xml:space="preserve">ых обязат</w:t>
      </w:r>
      <w:r>
        <w:rPr>
          <w:rFonts w:ascii="Times New Roman" w:hAnsi="Times New Roman"/>
          <w:szCs w:val="24"/>
        </w:rPr>
        <w:t xml:space="preserve">ельств до размера, определяемого в соответс</w:t>
      </w:r>
      <w:r>
        <w:rPr>
          <w:rFonts w:ascii="Times New Roman" w:hAnsi="Times New Roman"/>
          <w:szCs w:val="24"/>
        </w:rPr>
        <w:t xml:space="preserve">твии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пунктом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2.7</w:t>
      </w:r>
      <w:r>
        <w:rPr>
          <w:rFonts w:ascii="Times New Roman" w:hAnsi="Times New Roman"/>
          <w:szCs w:val="24"/>
        </w:rPr>
        <w:t xml:space="preserve"> настоящего Положения, исходя из фактического количества членов Ассоциации и уровня их ответственности по обязательствам.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szCs w:val="24"/>
        </w:rPr>
        <w:t xml:space="preserve">3</w:t>
      </w:r>
      <w:r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color w:val="000000"/>
          <w:szCs w:val="24"/>
        </w:rPr>
        <w:t xml:space="preserve">РАЗМЕЩЕНИЕ КОМПЕНСАЦИОННОГО ФОНДА</w:t>
      </w:r>
      <w:r>
        <w:rPr>
          <w:rFonts w:ascii="Times New Roman" w:hAnsi="Times New Roman"/>
          <w:b/>
          <w:color w:val="000000"/>
          <w:szCs w:val="24"/>
        </w:rPr>
      </w:r>
      <w:r>
        <w:rPr>
          <w:rFonts w:ascii="Times New Roman" w:hAnsi="Times New Roman"/>
          <w:b/>
          <w:color w:val="000000"/>
          <w:szCs w:val="24"/>
        </w:rPr>
      </w:r>
    </w:p>
    <w:p>
      <w:pPr>
        <w:pStyle w:val="868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ОБЕСПЕЧЕН</w:t>
      </w:r>
      <w:r>
        <w:rPr>
          <w:rFonts w:ascii="Times New Roman" w:hAnsi="Times New Roman"/>
          <w:b/>
          <w:color w:val="000000"/>
          <w:szCs w:val="24"/>
        </w:rPr>
        <w:t xml:space="preserve">ИЯ </w:t>
      </w:r>
      <w:r>
        <w:rPr>
          <w:rFonts w:ascii="Times New Roman" w:hAnsi="Times New Roman"/>
          <w:b/>
          <w:color w:val="000000"/>
          <w:szCs w:val="24"/>
        </w:rPr>
        <w:t xml:space="preserve">Д</w:t>
      </w:r>
      <w:r>
        <w:rPr>
          <w:rFonts w:ascii="Times New Roman" w:hAnsi="Times New Roman"/>
          <w:b/>
          <w:color w:val="000000"/>
          <w:szCs w:val="24"/>
        </w:rPr>
        <w:t xml:space="preserve">О</w:t>
      </w:r>
      <w:r>
        <w:rPr>
          <w:rFonts w:ascii="Times New Roman" w:hAnsi="Times New Roman"/>
          <w:b/>
          <w:color w:val="000000"/>
          <w:szCs w:val="24"/>
        </w:rPr>
        <w:t xml:space="preserve">ГОВОРНЫ</w:t>
      </w:r>
      <w:r>
        <w:rPr>
          <w:rFonts w:ascii="Times New Roman" w:hAnsi="Times New Roman"/>
          <w:b/>
          <w:color w:val="000000"/>
          <w:szCs w:val="24"/>
        </w:rPr>
        <w:t xml:space="preserve">Х О</w:t>
      </w:r>
      <w:r>
        <w:rPr>
          <w:rFonts w:ascii="Times New Roman" w:hAnsi="Times New Roman"/>
          <w:b/>
          <w:color w:val="000000"/>
          <w:szCs w:val="24"/>
        </w:rPr>
        <w:t xml:space="preserve">БЯЗАТЕЛЬ</w:t>
      </w:r>
      <w:r>
        <w:rPr>
          <w:rFonts w:ascii="Times New Roman" w:hAnsi="Times New Roman"/>
          <w:b/>
          <w:color w:val="000000"/>
          <w:szCs w:val="24"/>
        </w:rPr>
        <w:t xml:space="preserve">СТВ</w:t>
      </w:r>
      <w:r>
        <w:rPr>
          <w:rFonts w:ascii="Times New Roman" w:hAnsi="Times New Roman"/>
          <w:b/>
          <w:color w:val="000000"/>
          <w:szCs w:val="24"/>
        </w:rPr>
      </w:r>
      <w:r>
        <w:rPr>
          <w:rFonts w:ascii="Times New Roman" w:hAnsi="Times New Roman"/>
          <w:b/>
          <w:color w:val="000000"/>
          <w:szCs w:val="24"/>
        </w:rPr>
      </w:r>
    </w:p>
    <w:p>
      <w:pPr>
        <w:pStyle w:val="8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4"/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.1. Средства компенсационного фонда</w:t>
      </w:r>
      <w:r>
        <w:rPr>
          <w:rFonts w:ascii="Times New Roman" w:hAnsi="Times New Roman"/>
          <w:sz w:val="24"/>
          <w:szCs w:val="24"/>
        </w:rPr>
        <w:t xml:space="preserve"> обеспечения договорных обязательств размещаются Ассоциацией на специальн</w:t>
      </w:r>
      <w:r>
        <w:rPr>
          <w:rFonts w:ascii="Times New Roman" w:hAnsi="Times New Roman"/>
          <w:sz w:val="24"/>
          <w:szCs w:val="24"/>
        </w:rPr>
        <w:t xml:space="preserve">ых</w:t>
      </w:r>
      <w:r>
        <w:rPr>
          <w:rFonts w:ascii="Times New Roman" w:hAnsi="Times New Roman"/>
          <w:sz w:val="24"/>
          <w:szCs w:val="24"/>
        </w:rPr>
        <w:t xml:space="preserve"> банковск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счет</w:t>
      </w:r>
      <w:r>
        <w:rPr>
          <w:rFonts w:ascii="Times New Roman" w:hAnsi="Times New Roman"/>
          <w:sz w:val="24"/>
          <w:szCs w:val="24"/>
        </w:rPr>
        <w:t xml:space="preserve">ах</w:t>
      </w:r>
      <w:r>
        <w:rPr>
          <w:rFonts w:ascii="Times New Roman" w:hAnsi="Times New Roman"/>
          <w:sz w:val="24"/>
          <w:szCs w:val="24"/>
        </w:rPr>
        <w:t xml:space="preserve">, открыт</w:t>
      </w:r>
      <w:r>
        <w:rPr>
          <w:rFonts w:ascii="Times New Roman" w:hAnsi="Times New Roman"/>
          <w:sz w:val="24"/>
          <w:szCs w:val="24"/>
        </w:rPr>
        <w:t xml:space="preserve">ых</w:t>
      </w:r>
      <w:r>
        <w:rPr>
          <w:rFonts w:ascii="Times New Roman" w:hAnsi="Times New Roman"/>
          <w:sz w:val="24"/>
          <w:szCs w:val="24"/>
        </w:rPr>
        <w:t xml:space="preserve"> в российск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кредитн</w:t>
      </w:r>
      <w:r>
        <w:rPr>
          <w:rFonts w:ascii="Times New Roman" w:hAnsi="Times New Roman"/>
          <w:sz w:val="24"/>
          <w:szCs w:val="24"/>
        </w:rPr>
        <w:t xml:space="preserve">ых</w:t>
      </w:r>
      <w:r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 xml:space="preserve">ях</w:t>
      </w:r>
      <w:r>
        <w:rPr>
          <w:rFonts w:ascii="Times New Roman" w:hAnsi="Times New Roman"/>
          <w:sz w:val="24"/>
          <w:szCs w:val="24"/>
        </w:rPr>
        <w:t xml:space="preserve">, соответствующ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требованиям, установленным Правительст</w:t>
      </w:r>
      <w:r>
        <w:rPr>
          <w:rFonts w:ascii="Times New Roman" w:hAnsi="Times New Roman"/>
          <w:sz w:val="24"/>
          <w:szCs w:val="24"/>
        </w:rPr>
        <w:t xml:space="preserve">во</w:t>
      </w:r>
      <w:r>
        <w:rPr>
          <w:rFonts w:ascii="Times New Roman" w:hAnsi="Times New Roman"/>
          <w:sz w:val="24"/>
          <w:szCs w:val="24"/>
        </w:rPr>
        <w:t xml:space="preserve">м Российской Фед</w:t>
      </w:r>
      <w:r>
        <w:rPr>
          <w:rFonts w:ascii="Times New Roman" w:hAnsi="Times New Roman"/>
          <w:sz w:val="24"/>
          <w:szCs w:val="24"/>
        </w:rPr>
        <w:t xml:space="preserve">ерации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color w:val="00b0f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становление правил размещения сред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ств компенсационного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фонда обеспечения договорных обязательств и определение возможных способов их размещения в кредитных организациях является исключитель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ной компетенцией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бщего собрания членов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Ассоциации.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4"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3.1.1.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случае </w:t>
      </w:r>
      <w:bookmarkStart w:id="0" w:name="_Hlk100653325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несоответствия кредитной организации требованиям</w:t>
      </w:r>
      <w:bookmarkEnd w:id="0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bookmarkStart w:id="1" w:name="_Hlk100653517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установленным Правительством Российской Федерации</w:t>
      </w:r>
      <w:bookmarkEnd w:id="1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саморегулируемая организация обязана расторгнуть договор специального банковского счета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договор банковск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ого вклада (депозита)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досрочно в одностороннем порядке не позднее десяти рабочих дней со дня установления указанного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несоответствия. Кредитная организация перечисляет средства компенсационного фонда саморегулируемой организации и проценты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на сумму таких ср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едств на специальный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банковский счет иной кредитной организации, соответствующей требованиям,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установленным Правительством Российской Федерации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не позднее одного рабочего дня со дня предъявления саморегулируемой организацией к кредитной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организации требов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ания досрочного расто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ржения соответствующего договора.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3.2 </w:t>
      </w:r>
      <w:r>
        <w:rPr>
          <w:rFonts w:ascii="Times New Roman" w:hAnsi="Times New Roman"/>
          <w:szCs w:val="24"/>
        </w:rPr>
        <w:t xml:space="preserve">Специальный банковский счет открывается отде</w:t>
      </w:r>
      <w:r>
        <w:rPr>
          <w:rFonts w:ascii="Times New Roman" w:hAnsi="Times New Roman"/>
          <w:szCs w:val="24"/>
        </w:rPr>
        <w:t xml:space="preserve">льно</w:t>
      </w:r>
      <w:r>
        <w:rPr>
          <w:rFonts w:ascii="Times New Roman" w:hAnsi="Times New Roman"/>
          <w:szCs w:val="24"/>
        </w:rPr>
        <w:t xml:space="preserve"> для размещения средств </w:t>
      </w:r>
      <w:r>
        <w:rPr>
          <w:rFonts w:ascii="Times New Roman" w:hAnsi="Times New Roman"/>
          <w:szCs w:val="24"/>
        </w:rPr>
        <w:t xml:space="preserve">компенсационного фонда обеспечения договорных обязательств Ассоциации.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Договор специального банковского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сче</w:t>
      </w:r>
      <w:r>
        <w:rPr>
          <w:rFonts w:ascii="Times New Roman" w:hAnsi="Times New Roman"/>
          <w:szCs w:val="24"/>
        </w:rPr>
        <w:t xml:space="preserve">та явля</w:t>
      </w:r>
      <w:r>
        <w:rPr>
          <w:rFonts w:ascii="Times New Roman" w:hAnsi="Times New Roman"/>
          <w:szCs w:val="24"/>
        </w:rPr>
        <w:t xml:space="preserve">е</w:t>
      </w:r>
      <w:r>
        <w:rPr>
          <w:rFonts w:ascii="Times New Roman" w:hAnsi="Times New Roman"/>
          <w:szCs w:val="24"/>
        </w:rPr>
        <w:t xml:space="preserve">тся </w:t>
      </w:r>
      <w:r>
        <w:rPr>
          <w:rFonts w:ascii="Times New Roman" w:hAnsi="Times New Roman"/>
          <w:szCs w:val="24"/>
        </w:rPr>
        <w:t xml:space="preserve">бессро</w:t>
      </w:r>
      <w:r>
        <w:rPr>
          <w:rFonts w:ascii="Times New Roman" w:hAnsi="Times New Roman"/>
          <w:szCs w:val="24"/>
        </w:rPr>
        <w:t xml:space="preserve">чными.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3.3. </w:t>
      </w:r>
      <w:r>
        <w:rPr>
          <w:rFonts w:ascii="Times New Roman" w:hAnsi="Times New Roman"/>
          <w:szCs w:val="24"/>
        </w:rPr>
        <w:t xml:space="preserve">Права на </w:t>
      </w:r>
      <w:r>
        <w:rPr>
          <w:rFonts w:ascii="Times New Roman" w:hAnsi="Times New Roman"/>
          <w:szCs w:val="24"/>
        </w:rPr>
        <w:t xml:space="preserve">средства</w:t>
      </w:r>
      <w:r>
        <w:rPr>
          <w:rFonts w:ascii="Times New Roman" w:hAnsi="Times New Roman"/>
          <w:szCs w:val="24"/>
        </w:rPr>
        <w:t xml:space="preserve"> компенсационного фонда обеспечения договорных обязательств</w:t>
      </w:r>
      <w:r>
        <w:rPr>
          <w:rFonts w:ascii="Times New Roman" w:hAnsi="Times New Roman"/>
          <w:szCs w:val="24"/>
        </w:rPr>
        <w:t xml:space="preserve">, размещенные н</w:t>
      </w:r>
      <w:r>
        <w:rPr>
          <w:rFonts w:ascii="Times New Roman" w:hAnsi="Times New Roman"/>
          <w:szCs w:val="24"/>
        </w:rPr>
        <w:t xml:space="preserve">а специальном счете, принадлежат Ассоциации</w:t>
      </w:r>
      <w:r>
        <w:rPr>
          <w:rFonts w:ascii="Times New Roman" w:hAnsi="Times New Roman"/>
          <w:szCs w:val="24"/>
        </w:rPr>
        <w:t xml:space="preserve">,</w:t>
      </w:r>
      <w:r>
        <w:rPr>
          <w:rFonts w:ascii="Times New Roman" w:hAnsi="Times New Roman"/>
          <w:szCs w:val="24"/>
        </w:rPr>
        <w:t xml:space="preserve"> как владельцу специального банковского счета. </w:t>
      </w:r>
      <w:r>
        <w:rPr>
          <w:rFonts w:ascii="Times New Roman" w:hAnsi="Times New Roman"/>
          <w:szCs w:val="24"/>
        </w:rPr>
        <w:t xml:space="preserve">Основания и порядок </w:t>
      </w:r>
      <w:r>
        <w:rPr>
          <w:rFonts w:ascii="Times New Roman" w:hAnsi="Times New Roman"/>
          <w:szCs w:val="24"/>
        </w:rPr>
        <w:t xml:space="preserve">таких </w:t>
      </w:r>
      <w:r>
        <w:rPr>
          <w:rFonts w:ascii="Times New Roman" w:hAnsi="Times New Roman"/>
          <w:szCs w:val="24"/>
        </w:rPr>
        <w:t xml:space="preserve">прав устанавлива</w:t>
      </w:r>
      <w:r>
        <w:rPr>
          <w:rFonts w:ascii="Times New Roman" w:hAnsi="Times New Roman"/>
          <w:szCs w:val="24"/>
        </w:rPr>
        <w:t xml:space="preserve">ются Градостроител</w:t>
      </w:r>
      <w:r>
        <w:rPr>
          <w:rFonts w:ascii="Times New Roman" w:hAnsi="Times New Roman"/>
          <w:szCs w:val="24"/>
        </w:rPr>
        <w:t xml:space="preserve">ьным кодексом Российс</w:t>
      </w:r>
      <w:r>
        <w:rPr>
          <w:rFonts w:ascii="Times New Roman" w:hAnsi="Times New Roman"/>
          <w:szCs w:val="24"/>
        </w:rPr>
        <w:t xml:space="preserve">кой Федерации.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3.4. </w:t>
      </w:r>
      <w:r>
        <w:rPr>
          <w:rFonts w:ascii="Times New Roman" w:hAnsi="Times New Roman"/>
          <w:szCs w:val="24"/>
        </w:rPr>
        <w:t xml:space="preserve">Одним из существенных условий договора специального банковско</w:t>
      </w:r>
      <w:r>
        <w:rPr>
          <w:rFonts w:ascii="Times New Roman" w:hAnsi="Times New Roman"/>
          <w:szCs w:val="24"/>
        </w:rPr>
        <w:t xml:space="preserve">го счета является согласие Ассоциации на предоставление кредитной организацией, в которой открыт специальный банковский счет, по запрос</w:t>
      </w:r>
      <w:r>
        <w:rPr>
          <w:rFonts w:ascii="Times New Roman" w:hAnsi="Times New Roman"/>
          <w:szCs w:val="24"/>
        </w:rPr>
        <w:t xml:space="preserve">у органа надзора з</w:t>
      </w:r>
      <w:r>
        <w:rPr>
          <w:rFonts w:ascii="Times New Roman" w:hAnsi="Times New Roman"/>
          <w:szCs w:val="24"/>
        </w:rPr>
        <w:t xml:space="preserve">а саморегулируемыми о</w:t>
      </w:r>
      <w:r>
        <w:rPr>
          <w:rFonts w:ascii="Times New Roman" w:hAnsi="Times New Roman"/>
          <w:szCs w:val="24"/>
        </w:rPr>
        <w:t xml:space="preserve">рганизациями информации о выплатах из средств компенсационного фонда обеспечения д</w:t>
      </w:r>
      <w:r>
        <w:rPr>
          <w:rFonts w:ascii="Times New Roman" w:hAnsi="Times New Roman"/>
          <w:szCs w:val="24"/>
        </w:rPr>
        <w:t xml:space="preserve">оговорных обязательств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Ассоциации, об остатке средств на специальном счете, а также о средствах компенсационного фонда обеспечения дого</w:t>
      </w:r>
      <w:r>
        <w:rPr>
          <w:rFonts w:ascii="Times New Roman" w:hAnsi="Times New Roman"/>
          <w:szCs w:val="24"/>
        </w:rPr>
        <w:t xml:space="preserve">ворных обязательст</w:t>
      </w:r>
      <w:r>
        <w:rPr>
          <w:rFonts w:ascii="Times New Roman" w:hAnsi="Times New Roman"/>
          <w:szCs w:val="24"/>
        </w:rPr>
        <w:t xml:space="preserve">в Ассоциации, размеще</w:t>
      </w:r>
      <w:r>
        <w:rPr>
          <w:rFonts w:ascii="Times New Roman" w:hAnsi="Times New Roman"/>
          <w:szCs w:val="24"/>
        </w:rPr>
        <w:t xml:space="preserve">нных во вкладах (депозитах) и в иных финансовых активах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Ассоциации, по форме, уста</w:t>
      </w:r>
      <w:r>
        <w:rPr>
          <w:rFonts w:ascii="Times New Roman" w:hAnsi="Times New Roman"/>
          <w:szCs w:val="24"/>
        </w:rPr>
        <w:t xml:space="preserve">новленной Банком России.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4</w:t>
      </w:r>
      <w:r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 xml:space="preserve">ВЫПЛАТЫ ИЗ СРЕДСТВ КО</w:t>
      </w:r>
      <w:r>
        <w:rPr>
          <w:rFonts w:ascii="Times New Roman" w:hAnsi="Times New Roman"/>
          <w:b/>
          <w:szCs w:val="24"/>
        </w:rPr>
        <w:t xml:space="preserve">М</w:t>
      </w:r>
      <w:r>
        <w:rPr>
          <w:rFonts w:ascii="Times New Roman" w:hAnsi="Times New Roman"/>
          <w:b/>
          <w:szCs w:val="24"/>
        </w:rPr>
        <w:t xml:space="preserve">ПЕНСАЦИОННОГО ФОНДА</w:t>
      </w:r>
      <w:r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</w:r>
    </w:p>
    <w:p>
      <w:pPr>
        <w:pStyle w:val="86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ОБЕСПЕЧЕНИЯ ДОГОВОРНЫХ ОБЯЗАТЕЛЬСТВ</w:t>
      </w:r>
      <w:r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</w:r>
    </w:p>
    <w:p>
      <w:pPr>
        <w:pStyle w:val="86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</w:t>
      </w:r>
      <w:r>
        <w:rPr>
          <w:rFonts w:ascii="Times New Roman" w:hAnsi="Times New Roman"/>
          <w:szCs w:val="24"/>
        </w:rPr>
        <w:t xml:space="preserve">.1. Не допускается перечис</w:t>
      </w:r>
      <w:r>
        <w:rPr>
          <w:rFonts w:ascii="Times New Roman" w:hAnsi="Times New Roman"/>
          <w:szCs w:val="24"/>
        </w:rPr>
        <w:t xml:space="preserve">ление кредитной ор</w:t>
      </w:r>
      <w:r>
        <w:rPr>
          <w:rFonts w:ascii="Times New Roman" w:hAnsi="Times New Roman"/>
          <w:szCs w:val="24"/>
        </w:rPr>
        <w:t xml:space="preserve">ганизацией средств ко</w:t>
      </w:r>
      <w:r>
        <w:rPr>
          <w:rFonts w:ascii="Times New Roman" w:hAnsi="Times New Roman"/>
          <w:szCs w:val="24"/>
        </w:rPr>
        <w:t xml:space="preserve">мпенсационного фонда обеспечения договорных обязательств, за исключением следующих</w:t>
      </w:r>
      <w:r>
        <w:rPr>
          <w:rFonts w:ascii="Times New Roman" w:hAnsi="Times New Roman"/>
          <w:szCs w:val="24"/>
        </w:rPr>
        <w:t xml:space="preserve"> случаев: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4.1.</w:t>
      </w:r>
      <w:r>
        <w:rPr>
          <w:rFonts w:ascii="Times New Roman" w:hAnsi="Times New Roman"/>
          <w:szCs w:val="24"/>
        </w:rPr>
        <w:t xml:space="preserve">1</w:t>
      </w:r>
      <w:r>
        <w:rPr>
          <w:rFonts w:ascii="Times New Roman" w:hAnsi="Times New Roman"/>
          <w:szCs w:val="24"/>
        </w:rPr>
        <w:t xml:space="preserve">.</w:t>
      </w:r>
      <w:r>
        <w:rPr>
          <w:rFonts w:ascii="Times New Roman" w:hAnsi="Times New Roman"/>
          <w:szCs w:val="24"/>
        </w:rPr>
        <w:t xml:space="preserve"> возврат ошибочно перечисленных средств;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4.1.2.</w:t>
      </w:r>
      <w:r>
        <w:rPr>
          <w:rFonts w:ascii="Times New Roman" w:hAnsi="Times New Roman"/>
          <w:szCs w:val="24"/>
        </w:rPr>
        <w:t xml:space="preserve"> размещение средств компенсационного фонда обеспечения договорных обяза</w:t>
      </w:r>
      <w:r>
        <w:rPr>
          <w:rFonts w:ascii="Times New Roman" w:hAnsi="Times New Roman"/>
          <w:szCs w:val="24"/>
        </w:rPr>
        <w:t xml:space="preserve">тельств в целях их</w:t>
      </w:r>
      <w:r>
        <w:rPr>
          <w:rFonts w:ascii="Times New Roman" w:hAnsi="Times New Roman"/>
          <w:szCs w:val="24"/>
        </w:rPr>
        <w:t xml:space="preserve"> сохранения и увеличе</w:t>
      </w:r>
      <w:r>
        <w:rPr>
          <w:rFonts w:ascii="Times New Roman" w:hAnsi="Times New Roman"/>
          <w:szCs w:val="24"/>
        </w:rPr>
        <w:t xml:space="preserve">ния их размера;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4.1.3.</w:t>
      </w:r>
      <w:r>
        <w:rPr>
          <w:rFonts w:ascii="Times New Roman" w:hAnsi="Times New Roman"/>
          <w:szCs w:val="24"/>
        </w:rPr>
        <w:t xml:space="preserve"> осуществление выплат из компенсационного фонда обеспечения </w:t>
      </w:r>
      <w:r>
        <w:rPr>
          <w:rFonts w:ascii="Times New Roman" w:hAnsi="Times New Roman"/>
          <w:szCs w:val="24"/>
        </w:rPr>
        <w:t xml:space="preserve">договорных обязательств в результате наступления субсидиарной ответственности, предусмотренной частью 2 статьи </w:t>
      </w:r>
      <w:r>
        <w:rPr>
          <w:rFonts w:ascii="Times New Roman" w:hAnsi="Times New Roman"/>
          <w:szCs w:val="24"/>
        </w:rPr>
        <w:t xml:space="preserve">55.16 Градостроительного</w:t>
      </w:r>
      <w:r>
        <w:rPr>
          <w:rFonts w:ascii="Times New Roman" w:hAnsi="Times New Roman"/>
          <w:szCs w:val="24"/>
        </w:rPr>
        <w:t xml:space="preserve"> кодекса </w:t>
      </w:r>
      <w:r>
        <w:rPr>
          <w:rFonts w:ascii="Times New Roman" w:hAnsi="Times New Roman"/>
          <w:szCs w:val="24"/>
        </w:rPr>
        <w:t xml:space="preserve">(выплаты </w:t>
      </w:r>
      <w:r>
        <w:rPr>
          <w:rFonts w:ascii="Times New Roman" w:hAnsi="Times New Roman"/>
          <w:szCs w:val="24"/>
        </w:rPr>
        <w:t xml:space="preserve">в целях возмещения ре</w:t>
      </w:r>
      <w:r>
        <w:rPr>
          <w:rFonts w:ascii="Times New Roman" w:hAnsi="Times New Roman"/>
          <w:szCs w:val="24"/>
        </w:rPr>
        <w:t xml:space="preserve">ального ущерба, неустойки (штрафа) по договору подряда на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подготовку проектной до</w:t>
      </w:r>
      <w:r>
        <w:rPr>
          <w:rFonts w:ascii="Times New Roman" w:hAnsi="Times New Roman"/>
          <w:szCs w:val="24"/>
        </w:rPr>
        <w:t xml:space="preserve">кументации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заключенным с использованием конкурентных способов заключения договоров, а также судебные издержки), в случаях, предусмотрен</w:t>
      </w:r>
      <w:r>
        <w:rPr>
          <w:rFonts w:ascii="Times New Roman" w:hAnsi="Times New Roman"/>
          <w:szCs w:val="24"/>
        </w:rPr>
        <w:t xml:space="preserve">ных статьей 60.1 </w:t>
      </w:r>
      <w:r>
        <w:rPr>
          <w:rFonts w:ascii="Times New Roman" w:hAnsi="Times New Roman"/>
          <w:szCs w:val="24"/>
        </w:rPr>
        <w:t xml:space="preserve">Г</w:t>
      </w:r>
      <w:r>
        <w:rPr>
          <w:rFonts w:ascii="Times New Roman" w:hAnsi="Times New Roman"/>
          <w:szCs w:val="24"/>
        </w:rPr>
        <w:t xml:space="preserve">радостроительного к</w:t>
      </w:r>
      <w:r>
        <w:rPr>
          <w:rFonts w:ascii="Times New Roman" w:hAnsi="Times New Roman"/>
          <w:szCs w:val="24"/>
        </w:rPr>
        <w:t xml:space="preserve">од</w:t>
      </w:r>
      <w:r>
        <w:rPr>
          <w:rFonts w:ascii="Times New Roman" w:hAnsi="Times New Roman"/>
          <w:szCs w:val="24"/>
        </w:rPr>
        <w:t xml:space="preserve">екса;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</w:t>
      </w:r>
      <w:r>
        <w:rPr>
          <w:rFonts w:ascii="Times New Roman" w:hAnsi="Times New Roman"/>
          <w:szCs w:val="24"/>
        </w:rPr>
        <w:t xml:space="preserve">.1.4.</w:t>
      </w:r>
      <w:r>
        <w:rPr>
          <w:rFonts w:ascii="Times New Roman" w:hAnsi="Times New Roman"/>
          <w:szCs w:val="24"/>
        </w:rPr>
        <w:t xml:space="preserve"> уплата налога на прибыль организаций, исчисленного с дохода, получен</w:t>
      </w:r>
      <w:r>
        <w:rPr>
          <w:rFonts w:ascii="Times New Roman" w:hAnsi="Times New Roman"/>
          <w:szCs w:val="24"/>
        </w:rPr>
        <w:t xml:space="preserve">ного от размещения средств компенсационного фонда обеспечения договорных обязательств в кредитных организациях;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4.1.5.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перечисление сре</w:t>
      </w:r>
      <w:r>
        <w:rPr>
          <w:rFonts w:ascii="Times New Roman" w:hAnsi="Times New Roman"/>
          <w:szCs w:val="24"/>
        </w:rPr>
        <w:t xml:space="preserve">дств компенсационн</w:t>
      </w:r>
      <w:r>
        <w:rPr>
          <w:rFonts w:ascii="Times New Roman" w:hAnsi="Times New Roman"/>
          <w:szCs w:val="24"/>
        </w:rPr>
        <w:t xml:space="preserve">ого фонда </w:t>
      </w:r>
      <w:bookmarkStart w:id="2" w:name="_Hlk100654921"/>
      <w:r>
        <w:rPr>
          <w:rFonts w:ascii="Times New Roman" w:hAnsi="Times New Roman"/>
          <w:szCs w:val="24"/>
        </w:rPr>
        <w:t xml:space="preserve">обеспечения</w:t>
      </w:r>
      <w:r>
        <w:rPr>
          <w:rFonts w:ascii="Times New Roman" w:hAnsi="Times New Roman"/>
          <w:szCs w:val="24"/>
        </w:rPr>
        <w:t xml:space="preserve"> договорных обязательств</w:t>
      </w:r>
      <w:bookmarkEnd w:id="2"/>
      <w:r>
        <w:rPr>
          <w:rFonts w:ascii="Times New Roman" w:hAnsi="Times New Roman"/>
          <w:szCs w:val="24"/>
        </w:rPr>
        <w:t xml:space="preserve"> Ассоциации Национальному объединению саморегулируемых орг</w:t>
      </w:r>
      <w:r>
        <w:rPr>
          <w:rFonts w:ascii="Times New Roman" w:hAnsi="Times New Roman"/>
          <w:szCs w:val="24"/>
        </w:rPr>
        <w:t xml:space="preserve">анизаций, членом которого являлась такая саморегулируемая организация, в случаях, установленных Градостроительным кодексом Российской Ф</w:t>
      </w:r>
      <w:r>
        <w:rPr>
          <w:rFonts w:ascii="Times New Roman" w:hAnsi="Times New Roman"/>
          <w:szCs w:val="24"/>
        </w:rPr>
        <w:t xml:space="preserve">едерации, Федераль</w:t>
      </w:r>
      <w:r>
        <w:rPr>
          <w:rFonts w:ascii="Times New Roman" w:hAnsi="Times New Roman"/>
          <w:szCs w:val="24"/>
        </w:rPr>
        <w:t xml:space="preserve">ным законом от 29.12.</w:t>
      </w:r>
      <w:r>
        <w:rPr>
          <w:rFonts w:ascii="Times New Roman" w:hAnsi="Times New Roman"/>
          <w:szCs w:val="24"/>
        </w:rPr>
        <w:t xml:space="preserve">2004 № 191-ФЗ «О введении в действие Градостроительного кодекса Российской Федерац</w:t>
      </w:r>
      <w:r>
        <w:rPr>
          <w:rFonts w:ascii="Times New Roman" w:hAnsi="Times New Roman"/>
          <w:szCs w:val="24"/>
        </w:rPr>
        <w:t xml:space="preserve">ии».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4"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4.1.6.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перечисление средств компенсационного фонда </w:t>
      </w:r>
      <w:r>
        <w:rPr>
          <w:rFonts w:ascii="Times New Roman" w:hAnsi="Times New Roman"/>
          <w:sz w:val="24"/>
          <w:szCs w:val="24"/>
        </w:rPr>
        <w:t xml:space="preserve">обеспечения договорных обязательств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 специальный банковский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счет, открытый 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ино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й кредитной ор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ганизации, соответств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ующ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ей требованиям, установленным Правительством Российской Федерации, при закрытии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специального банковского счета, на котором размещены указанные средства, в случае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несоответствия кредитной организаци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 требованиям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уст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ановленным Правите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льством Российской Фе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дерации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4"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4.1.7.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возврат излишне самостоятельно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уплаченных членом саморегулируемой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организации средств взноса в компенсационный фонд </w:t>
      </w:r>
      <w:r>
        <w:rPr>
          <w:rFonts w:ascii="Times New Roman" w:hAnsi="Times New Roman"/>
          <w:sz w:val="24"/>
          <w:szCs w:val="24"/>
        </w:rPr>
        <w:t xml:space="preserve">обеспечения договорных обязательств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саморегулируемой организации в случае поступления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 специальный ба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нковский счет такой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аморегулируемой организации средств Национального объединения сам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орегулируемых орг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анизаций в соответствии с частью 16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статьи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55.16  Градостроительного кодекса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сийской Фе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дерации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4.1.8.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уплата налога в связи с применением саморегулируемой организацией упрощенной системы налогообложения, исчисленного с дохода, полученного от размещения средств компенсационного фонда обеспечения договорных обязательств в кредитных организациях.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</w:t>
      </w:r>
      <w:r>
        <w:rPr>
          <w:rFonts w:ascii="Times New Roman" w:hAnsi="Times New Roman"/>
          <w:szCs w:val="24"/>
        </w:rPr>
        <w:t xml:space="preserve">.2. При необходимости осуществлени</w:t>
      </w:r>
      <w:r>
        <w:rPr>
          <w:rFonts w:ascii="Times New Roman" w:hAnsi="Times New Roman"/>
          <w:szCs w:val="24"/>
        </w:rPr>
        <w:t xml:space="preserve">я</w:t>
      </w:r>
      <w:r>
        <w:rPr>
          <w:rFonts w:ascii="Times New Roman" w:hAnsi="Times New Roman"/>
          <w:szCs w:val="24"/>
        </w:rPr>
        <w:t xml:space="preserve"> выплат из средст</w:t>
      </w:r>
      <w:r>
        <w:rPr>
          <w:rFonts w:ascii="Times New Roman" w:hAnsi="Times New Roman"/>
          <w:szCs w:val="24"/>
        </w:rPr>
        <w:t xml:space="preserve">в компенсационного фон</w:t>
      </w:r>
      <w:r>
        <w:rPr>
          <w:rFonts w:ascii="Times New Roman" w:hAnsi="Times New Roman"/>
          <w:szCs w:val="24"/>
        </w:rPr>
        <w:t xml:space="preserve">да обеспечения договорных обязательств срок возврата средств со специального банк</w:t>
      </w:r>
      <w:r>
        <w:rPr>
          <w:rFonts w:ascii="Times New Roman" w:hAnsi="Times New Roman"/>
          <w:szCs w:val="24"/>
        </w:rPr>
        <w:t xml:space="preserve">овского счета не должен превышать </w:t>
      </w:r>
      <w:r>
        <w:rPr>
          <w:rFonts w:ascii="Times New Roman" w:hAnsi="Times New Roman"/>
          <w:szCs w:val="24"/>
        </w:rPr>
        <w:t xml:space="preserve">10 (десять)</w:t>
      </w:r>
      <w:r>
        <w:rPr>
          <w:rFonts w:ascii="Times New Roman" w:hAnsi="Times New Roman"/>
          <w:szCs w:val="24"/>
        </w:rPr>
        <w:t xml:space="preserve"> рабочих дней с момента возникновения такой необх</w:t>
      </w:r>
      <w:r>
        <w:rPr>
          <w:rFonts w:ascii="Times New Roman" w:hAnsi="Times New Roman"/>
          <w:szCs w:val="24"/>
        </w:rPr>
        <w:t xml:space="preserve">одимости.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</w:t>
      </w:r>
      <w:r>
        <w:rPr>
          <w:rFonts w:ascii="Times New Roman" w:hAnsi="Times New Roman"/>
          <w:szCs w:val="24"/>
        </w:rPr>
        <w:t xml:space="preserve">.3. Размер выплаты из компенс</w:t>
      </w:r>
      <w:r>
        <w:rPr>
          <w:rFonts w:ascii="Times New Roman" w:hAnsi="Times New Roman"/>
          <w:szCs w:val="24"/>
        </w:rPr>
        <w:t xml:space="preserve">а</w:t>
      </w:r>
      <w:r>
        <w:rPr>
          <w:rFonts w:ascii="Times New Roman" w:hAnsi="Times New Roman"/>
          <w:szCs w:val="24"/>
        </w:rPr>
        <w:t xml:space="preserve">ционного фонда об</w:t>
      </w:r>
      <w:r>
        <w:rPr>
          <w:rFonts w:ascii="Times New Roman" w:hAnsi="Times New Roman"/>
          <w:szCs w:val="24"/>
        </w:rPr>
        <w:t xml:space="preserve">еспечения договорных о</w:t>
      </w:r>
      <w:r>
        <w:rPr>
          <w:rFonts w:ascii="Times New Roman" w:hAnsi="Times New Roman"/>
          <w:szCs w:val="24"/>
        </w:rPr>
        <w:t xml:space="preserve">бязательств в результате наступления ответственности Ассоциации в соответствии с </w:t>
      </w:r>
      <w:r>
        <w:rPr>
          <w:rFonts w:ascii="Times New Roman" w:hAnsi="Times New Roman"/>
          <w:szCs w:val="24"/>
        </w:rPr>
        <w:t xml:space="preserve">частями 1, 2 статьи 60.1 Градостроительного кодекса Российской Федерации по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одному требованию</w:t>
      </w:r>
      <w:r>
        <w:rPr>
          <w:rFonts w:ascii="Times New Roman" w:hAnsi="Times New Roman"/>
          <w:szCs w:val="24"/>
        </w:rPr>
        <w:t xml:space="preserve"> о возмещении реального ущерба вследствие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неисполнения или </w:t>
      </w:r>
      <w:r>
        <w:rPr>
          <w:rFonts w:ascii="Times New Roman" w:hAnsi="Times New Roman"/>
          <w:szCs w:val="24"/>
        </w:rPr>
        <w:t xml:space="preserve">ненадлежащего исполнен</w:t>
      </w:r>
      <w:r>
        <w:rPr>
          <w:rFonts w:ascii="Times New Roman" w:hAnsi="Times New Roman"/>
          <w:szCs w:val="24"/>
        </w:rPr>
        <w:t xml:space="preserve">ия членом Ассоциации договорных обязательств, а также неустойки (штрафа) по догов</w:t>
      </w:r>
      <w:r>
        <w:rPr>
          <w:rFonts w:ascii="Times New Roman" w:hAnsi="Times New Roman"/>
          <w:szCs w:val="24"/>
        </w:rPr>
        <w:t xml:space="preserve">орным обязательствам члена Ассоциации не может превышать одну четвертую доли средств компенсац</w:t>
      </w:r>
      <w:r>
        <w:rPr>
          <w:rFonts w:ascii="Times New Roman" w:hAnsi="Times New Roman"/>
          <w:szCs w:val="24"/>
        </w:rPr>
        <w:t xml:space="preserve">ионного фонда обеспечения договорных обяз</w:t>
      </w:r>
      <w:r>
        <w:rPr>
          <w:rFonts w:ascii="Times New Roman" w:hAnsi="Times New Roman"/>
          <w:szCs w:val="24"/>
        </w:rPr>
        <w:t xml:space="preserve">а</w:t>
      </w:r>
      <w:r>
        <w:rPr>
          <w:rFonts w:ascii="Times New Roman" w:hAnsi="Times New Roman"/>
          <w:szCs w:val="24"/>
        </w:rPr>
        <w:t xml:space="preserve">тельств, размер к</w:t>
      </w:r>
      <w:r>
        <w:rPr>
          <w:rFonts w:ascii="Times New Roman" w:hAnsi="Times New Roman"/>
          <w:szCs w:val="24"/>
        </w:rPr>
        <w:t xml:space="preserve">оторого рассчитывается</w:t>
      </w:r>
      <w:r>
        <w:rPr>
          <w:rFonts w:ascii="Times New Roman" w:hAnsi="Times New Roman"/>
          <w:szCs w:val="24"/>
        </w:rPr>
        <w:t xml:space="preserve"> в соответствии с настоящим Положением на дату предъявления соответствующего треб</w:t>
      </w:r>
      <w:r>
        <w:rPr>
          <w:rFonts w:ascii="Times New Roman" w:hAnsi="Times New Roman"/>
          <w:szCs w:val="24"/>
        </w:rPr>
        <w:t xml:space="preserve">ования.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</w:t>
      </w:r>
      <w:r>
        <w:rPr>
          <w:rFonts w:ascii="Times New Roman" w:hAnsi="Times New Roman"/>
          <w:szCs w:val="24"/>
        </w:rPr>
        <w:t xml:space="preserve">.4. В случае, если ответственность члена Ассоциации за неисполнение или ненадлежащее</w:t>
      </w:r>
      <w:r>
        <w:rPr>
          <w:rFonts w:ascii="Times New Roman" w:hAnsi="Times New Roman"/>
          <w:szCs w:val="24"/>
        </w:rPr>
        <w:t xml:space="preserve"> исполнение договорных обязательств застр</w:t>
      </w:r>
      <w:r>
        <w:rPr>
          <w:rFonts w:ascii="Times New Roman" w:hAnsi="Times New Roman"/>
          <w:szCs w:val="24"/>
        </w:rPr>
        <w:t xml:space="preserve">а</w:t>
      </w:r>
      <w:r>
        <w:rPr>
          <w:rFonts w:ascii="Times New Roman" w:hAnsi="Times New Roman"/>
          <w:szCs w:val="24"/>
        </w:rPr>
        <w:t xml:space="preserve">хована в соответс</w:t>
      </w:r>
      <w:r>
        <w:rPr>
          <w:rFonts w:ascii="Times New Roman" w:hAnsi="Times New Roman"/>
          <w:szCs w:val="24"/>
        </w:rPr>
        <w:t xml:space="preserve">твии с законодательств</w:t>
      </w:r>
      <w:r>
        <w:rPr>
          <w:rFonts w:ascii="Times New Roman" w:hAnsi="Times New Roman"/>
          <w:szCs w:val="24"/>
        </w:rPr>
        <w:t xml:space="preserve">ом Российской Федерации, Ассоциация несет субсидиарную ответственность, в части, </w:t>
      </w:r>
      <w:r>
        <w:rPr>
          <w:rFonts w:ascii="Times New Roman" w:hAnsi="Times New Roman"/>
          <w:szCs w:val="24"/>
        </w:rPr>
        <w:t xml:space="preserve">не покрытой страховыми возмещениями. Условия страхования ответственности члена Ассоциация за н</w:t>
      </w:r>
      <w:r>
        <w:rPr>
          <w:rFonts w:ascii="Times New Roman" w:hAnsi="Times New Roman"/>
          <w:szCs w:val="24"/>
        </w:rPr>
        <w:t xml:space="preserve">еисполнение или ненадлежащее исполнение ч</w:t>
      </w:r>
      <w:r>
        <w:rPr>
          <w:rFonts w:ascii="Times New Roman" w:hAnsi="Times New Roman"/>
          <w:szCs w:val="24"/>
        </w:rPr>
        <w:t xml:space="preserve">л</w:t>
      </w:r>
      <w:r>
        <w:rPr>
          <w:rFonts w:ascii="Times New Roman" w:hAnsi="Times New Roman"/>
          <w:szCs w:val="24"/>
        </w:rPr>
        <w:t xml:space="preserve">еном Ассоциации д</w:t>
      </w:r>
      <w:r>
        <w:rPr>
          <w:rFonts w:ascii="Times New Roman" w:hAnsi="Times New Roman"/>
          <w:szCs w:val="24"/>
        </w:rPr>
        <w:t xml:space="preserve">оговорных обязательств</w:t>
      </w:r>
      <w:r>
        <w:rPr>
          <w:rFonts w:ascii="Times New Roman" w:hAnsi="Times New Roman"/>
          <w:szCs w:val="24"/>
        </w:rPr>
        <w:t xml:space="preserve"> определяются внутренними документами Ассоциации.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</w:t>
      </w:r>
      <w:r>
        <w:rPr>
          <w:rFonts w:ascii="Times New Roman" w:hAnsi="Times New Roman"/>
          <w:szCs w:val="24"/>
        </w:rPr>
        <w:t xml:space="preserve">.5 Возмещение реального ущерб</w:t>
      </w:r>
      <w:r>
        <w:rPr>
          <w:rFonts w:ascii="Times New Roman" w:hAnsi="Times New Roman"/>
          <w:szCs w:val="24"/>
        </w:rPr>
        <w:t xml:space="preserve">а вследствие неисполнения или ненадлежащего исполнения членом Ассоциации договорных обязательс</w:t>
      </w:r>
      <w:r>
        <w:rPr>
          <w:rFonts w:ascii="Times New Roman" w:hAnsi="Times New Roman"/>
          <w:szCs w:val="24"/>
        </w:rPr>
        <w:t xml:space="preserve">тв, а также выплата неустойки (штрафа) по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договорным обязат</w:t>
      </w:r>
      <w:r>
        <w:rPr>
          <w:rFonts w:ascii="Times New Roman" w:hAnsi="Times New Roman"/>
          <w:szCs w:val="24"/>
        </w:rPr>
        <w:t xml:space="preserve">ельствам члена Ассоциа</w:t>
      </w:r>
      <w:r>
        <w:rPr>
          <w:rFonts w:ascii="Times New Roman" w:hAnsi="Times New Roman"/>
          <w:szCs w:val="24"/>
        </w:rPr>
        <w:t xml:space="preserve">ции осуществляется Ассоциацией в судебном порядке в соответствии с законодательст</w:t>
      </w:r>
      <w:r>
        <w:rPr>
          <w:rFonts w:ascii="Times New Roman" w:hAnsi="Times New Roman"/>
          <w:szCs w:val="24"/>
        </w:rPr>
        <w:t xml:space="preserve">вом Российской Федерации.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5</w:t>
      </w:r>
      <w:r>
        <w:rPr>
          <w:rFonts w:ascii="Times New Roman" w:hAnsi="Times New Roman"/>
          <w:b/>
          <w:szCs w:val="24"/>
        </w:rPr>
        <w:t xml:space="preserve">. К</w:t>
      </w:r>
      <w:r>
        <w:rPr>
          <w:rFonts w:ascii="Times New Roman" w:hAnsi="Times New Roman"/>
          <w:b/>
          <w:szCs w:val="24"/>
        </w:rPr>
        <w:t xml:space="preserve">ОНТРОЛЬ ЗА СОСТОЯНИЕМ КОМПЕНСАЦИОННОГО ФОНДА</w:t>
      </w:r>
      <w:r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</w:r>
    </w:p>
    <w:p>
      <w:pPr>
        <w:pStyle w:val="86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</w:t>
      </w:r>
      <w:r>
        <w:rPr>
          <w:rFonts w:ascii="Times New Roman" w:hAnsi="Times New Roman"/>
          <w:szCs w:val="24"/>
        </w:rPr>
        <w:t xml:space="preserve">.1 Контроль за </w:t>
      </w:r>
      <w:r>
        <w:rPr>
          <w:rFonts w:ascii="Times New Roman" w:hAnsi="Times New Roman"/>
          <w:szCs w:val="24"/>
        </w:rPr>
        <w:t xml:space="preserve">состоянием компенсационного фонда обеспеч</w:t>
      </w:r>
      <w:r>
        <w:rPr>
          <w:rFonts w:ascii="Times New Roman" w:hAnsi="Times New Roman"/>
          <w:szCs w:val="24"/>
        </w:rPr>
        <w:t xml:space="preserve">е</w:t>
      </w:r>
      <w:r>
        <w:rPr>
          <w:rFonts w:ascii="Times New Roman" w:hAnsi="Times New Roman"/>
          <w:szCs w:val="24"/>
        </w:rPr>
        <w:t xml:space="preserve">ния договорных об</w:t>
      </w:r>
      <w:r>
        <w:rPr>
          <w:rFonts w:ascii="Times New Roman" w:hAnsi="Times New Roman"/>
          <w:szCs w:val="24"/>
        </w:rPr>
        <w:t xml:space="preserve">язательств осуществляе</w:t>
      </w:r>
      <w:r>
        <w:rPr>
          <w:rFonts w:ascii="Times New Roman" w:hAnsi="Times New Roman"/>
          <w:szCs w:val="24"/>
        </w:rPr>
        <w:t xml:space="preserve">т </w:t>
      </w:r>
      <w:r>
        <w:rPr>
          <w:rFonts w:ascii="Times New Roman" w:hAnsi="Times New Roman"/>
          <w:szCs w:val="24"/>
        </w:rPr>
        <w:t xml:space="preserve">правление </w:t>
      </w:r>
      <w:r>
        <w:rPr>
          <w:rFonts w:ascii="Times New Roman" w:hAnsi="Times New Roman"/>
          <w:szCs w:val="24"/>
        </w:rPr>
        <w:t xml:space="preserve">Ассоциации.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</w:t>
      </w:r>
      <w:r>
        <w:rPr>
          <w:rFonts w:ascii="Times New Roman" w:hAnsi="Times New Roman"/>
          <w:szCs w:val="24"/>
        </w:rPr>
        <w:t xml:space="preserve">.2 Информация о компенсационном фонде обеспечения дого</w:t>
      </w:r>
      <w:r>
        <w:rPr>
          <w:rFonts w:ascii="Times New Roman" w:hAnsi="Times New Roman"/>
          <w:szCs w:val="24"/>
        </w:rPr>
        <w:t xml:space="preserve">ворных обязательств в пределах, установленных законодательством Российской Федерации, размещае</w:t>
      </w:r>
      <w:r>
        <w:rPr>
          <w:rFonts w:ascii="Times New Roman" w:hAnsi="Times New Roman"/>
          <w:szCs w:val="24"/>
        </w:rPr>
        <w:t xml:space="preserve">тся на официальном сайте Ассоциации. Конт</w:t>
      </w:r>
      <w:r>
        <w:rPr>
          <w:rFonts w:ascii="Times New Roman" w:hAnsi="Times New Roman"/>
          <w:szCs w:val="24"/>
        </w:rPr>
        <w:t xml:space="preserve">р</w:t>
      </w:r>
      <w:r>
        <w:rPr>
          <w:rFonts w:ascii="Times New Roman" w:hAnsi="Times New Roman"/>
          <w:szCs w:val="24"/>
        </w:rPr>
        <w:t xml:space="preserve">оль за размещение</w:t>
      </w:r>
      <w:r>
        <w:rPr>
          <w:rFonts w:ascii="Times New Roman" w:hAnsi="Times New Roman"/>
          <w:szCs w:val="24"/>
        </w:rPr>
        <w:t xml:space="preserve">м и достоверностью све</w:t>
      </w:r>
      <w:r>
        <w:rPr>
          <w:rFonts w:ascii="Times New Roman" w:hAnsi="Times New Roman"/>
          <w:szCs w:val="24"/>
        </w:rPr>
        <w:t xml:space="preserve">дений о компенсационном фонде обеспечения догово</w:t>
      </w:r>
      <w:r>
        <w:rPr>
          <w:rFonts w:ascii="Times New Roman" w:hAnsi="Times New Roman"/>
          <w:szCs w:val="24"/>
        </w:rPr>
        <w:t xml:space="preserve">рных обязательств осуществляет</w:t>
      </w:r>
      <w:r>
        <w:rPr>
          <w:rFonts w:ascii="Times New Roman" w:hAnsi="Times New Roman"/>
          <w:szCs w:val="24"/>
        </w:rPr>
        <w:t xml:space="preserve"> д</w:t>
      </w:r>
      <w:r>
        <w:rPr>
          <w:rFonts w:ascii="Times New Roman" w:hAnsi="Times New Roman"/>
          <w:szCs w:val="24"/>
        </w:rPr>
        <w:t xml:space="preserve">иректор Ассоциации.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</w:t>
      </w:r>
      <w:r>
        <w:rPr>
          <w:rFonts w:ascii="Times New Roman" w:hAnsi="Times New Roman"/>
          <w:szCs w:val="24"/>
        </w:rPr>
        <w:t xml:space="preserve">.3. При уменьшении размера компенсационного фонда ниже минимального дире</w:t>
      </w:r>
      <w:r>
        <w:rPr>
          <w:rFonts w:ascii="Times New Roman" w:hAnsi="Times New Roman"/>
          <w:szCs w:val="24"/>
        </w:rPr>
        <w:t xml:space="preserve">ктор Ассоциации обязаны проинформировать </w:t>
      </w:r>
      <w:r>
        <w:rPr>
          <w:rFonts w:ascii="Times New Roman" w:hAnsi="Times New Roman"/>
          <w:szCs w:val="24"/>
        </w:rPr>
        <w:t xml:space="preserve">о</w:t>
      </w:r>
      <w:r>
        <w:rPr>
          <w:rFonts w:ascii="Times New Roman" w:hAnsi="Times New Roman"/>
          <w:szCs w:val="24"/>
        </w:rPr>
        <w:t xml:space="preserve">б этом </w:t>
      </w:r>
      <w:r>
        <w:rPr>
          <w:rFonts w:ascii="Times New Roman" w:hAnsi="Times New Roman"/>
          <w:szCs w:val="24"/>
        </w:rPr>
        <w:t xml:space="preserve">Правление </w:t>
      </w:r>
      <w:r>
        <w:rPr>
          <w:rFonts w:ascii="Times New Roman" w:hAnsi="Times New Roman"/>
          <w:szCs w:val="24"/>
        </w:rPr>
        <w:t xml:space="preserve">Ассоциации.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</w:t>
      </w:r>
      <w:r>
        <w:rPr>
          <w:rFonts w:ascii="Times New Roman" w:hAnsi="Times New Roman"/>
          <w:szCs w:val="24"/>
        </w:rPr>
        <w:t xml:space="preserve">.4. Свед</w:t>
      </w:r>
      <w:r>
        <w:rPr>
          <w:rFonts w:ascii="Times New Roman" w:hAnsi="Times New Roman"/>
          <w:szCs w:val="24"/>
        </w:rPr>
        <w:t xml:space="preserve">ения о размере сформированного Ассоциацией компенсационного фонда обеспечения дог</w:t>
      </w:r>
      <w:r>
        <w:rPr>
          <w:rFonts w:ascii="Times New Roman" w:hAnsi="Times New Roman"/>
          <w:szCs w:val="24"/>
        </w:rPr>
        <w:t xml:space="preserve">оворных обязательств подлежат включению в государственный реестр саморегулируемых организаций </w:t>
      </w:r>
      <w:r>
        <w:rPr>
          <w:rFonts w:ascii="Times New Roman" w:hAnsi="Times New Roman"/>
          <w:szCs w:val="24"/>
        </w:rPr>
        <w:t xml:space="preserve">в соответствии с Градостроительным кодекс</w:t>
      </w:r>
      <w:r>
        <w:rPr>
          <w:rFonts w:ascii="Times New Roman" w:hAnsi="Times New Roman"/>
          <w:szCs w:val="24"/>
        </w:rPr>
        <w:t xml:space="preserve">о</w:t>
      </w:r>
      <w:r>
        <w:rPr>
          <w:rFonts w:ascii="Times New Roman" w:hAnsi="Times New Roman"/>
          <w:szCs w:val="24"/>
        </w:rPr>
        <w:t xml:space="preserve">м Российской Феде</w:t>
      </w:r>
      <w:r>
        <w:rPr>
          <w:rFonts w:ascii="Times New Roman" w:hAnsi="Times New Roman"/>
          <w:szCs w:val="24"/>
        </w:rPr>
        <w:t xml:space="preserve">рации.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</w:t>
      </w:r>
      <w:r>
        <w:rPr>
          <w:rFonts w:ascii="Times New Roman" w:hAnsi="Times New Roman"/>
          <w:szCs w:val="24"/>
        </w:rPr>
        <w:t xml:space="preserve">.5. В соответ</w:t>
      </w:r>
      <w:r>
        <w:rPr>
          <w:rFonts w:ascii="Times New Roman" w:hAnsi="Times New Roman"/>
          <w:szCs w:val="24"/>
        </w:rPr>
        <w:t xml:space="preserve">ствии с Градостроительным кодексом Российской Федерации, а также законодательство</w:t>
      </w:r>
      <w:r>
        <w:rPr>
          <w:rFonts w:ascii="Times New Roman" w:hAnsi="Times New Roman"/>
          <w:szCs w:val="24"/>
        </w:rPr>
        <w:t xml:space="preserve">м Российской Федерации о государственном контроле (надзоре) Ассоциация обязана представлять в </w:t>
      </w:r>
      <w:r>
        <w:rPr>
          <w:rFonts w:ascii="Times New Roman" w:hAnsi="Times New Roman"/>
          <w:szCs w:val="24"/>
        </w:rPr>
        <w:t xml:space="preserve">орган надзора за саморегулируемыми органи</w:t>
      </w:r>
      <w:r>
        <w:rPr>
          <w:rFonts w:ascii="Times New Roman" w:hAnsi="Times New Roman"/>
          <w:szCs w:val="24"/>
        </w:rPr>
        <w:t xml:space="preserve">з</w:t>
      </w:r>
      <w:r>
        <w:rPr>
          <w:rFonts w:ascii="Times New Roman" w:hAnsi="Times New Roman"/>
          <w:szCs w:val="24"/>
        </w:rPr>
        <w:t xml:space="preserve">ациями по его зап</w:t>
      </w:r>
      <w:r>
        <w:rPr>
          <w:rFonts w:ascii="Times New Roman" w:hAnsi="Times New Roman"/>
          <w:szCs w:val="24"/>
        </w:rPr>
        <w:t xml:space="preserve">росу информацию и доку</w:t>
      </w:r>
      <w:r>
        <w:rPr>
          <w:rFonts w:ascii="Times New Roman" w:hAnsi="Times New Roman"/>
          <w:szCs w:val="24"/>
        </w:rPr>
        <w:t xml:space="preserve">менты, необходимые для осуществления им своих функций, в том числе документ (выпи</w:t>
      </w:r>
      <w:r>
        <w:rPr>
          <w:rFonts w:ascii="Times New Roman" w:hAnsi="Times New Roman"/>
          <w:szCs w:val="24"/>
        </w:rPr>
        <w:t xml:space="preserve">ску) кредитной организации по форме, установленной Банком России, содержащий сведения о движен</w:t>
      </w:r>
      <w:r>
        <w:rPr>
          <w:rFonts w:ascii="Times New Roman" w:hAnsi="Times New Roman"/>
          <w:szCs w:val="24"/>
        </w:rPr>
        <w:t xml:space="preserve">ии средств компенсационного фонда обеспеч</w:t>
      </w:r>
      <w:r>
        <w:rPr>
          <w:rFonts w:ascii="Times New Roman" w:hAnsi="Times New Roman"/>
          <w:szCs w:val="24"/>
        </w:rPr>
        <w:t xml:space="preserve">е</w:t>
      </w:r>
      <w:r>
        <w:rPr>
          <w:rFonts w:ascii="Times New Roman" w:hAnsi="Times New Roman"/>
          <w:szCs w:val="24"/>
        </w:rPr>
        <w:t xml:space="preserve">ния договорных об</w:t>
      </w:r>
      <w:r>
        <w:rPr>
          <w:rFonts w:ascii="Times New Roman" w:hAnsi="Times New Roman"/>
          <w:szCs w:val="24"/>
        </w:rPr>
        <w:t xml:space="preserve">язательств, размещенны</w:t>
      </w:r>
      <w:r>
        <w:rPr>
          <w:rFonts w:ascii="Times New Roman" w:hAnsi="Times New Roman"/>
          <w:szCs w:val="24"/>
        </w:rPr>
        <w:t xml:space="preserve">х на специальном банковском счете, а также об остатках средств на таком счете, за</w:t>
      </w:r>
      <w:r>
        <w:rPr>
          <w:rFonts w:ascii="Times New Roman" w:hAnsi="Times New Roman"/>
          <w:szCs w:val="24"/>
        </w:rPr>
        <w:t xml:space="preserve">веренный соответствующей кредитной организацией.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</w:t>
      </w:r>
      <w:r>
        <w:rPr>
          <w:rFonts w:ascii="Times New Roman" w:hAnsi="Times New Roman"/>
          <w:szCs w:val="24"/>
        </w:rPr>
        <w:t xml:space="preserve">.6. Ассоциация обязана размещать на своем о</w:t>
      </w:r>
      <w:r>
        <w:rPr>
          <w:rFonts w:ascii="Times New Roman" w:hAnsi="Times New Roman"/>
          <w:szCs w:val="24"/>
        </w:rPr>
        <w:t xml:space="preserve">фициальном сайте сведения о порядке разме</w:t>
      </w:r>
      <w:r>
        <w:rPr>
          <w:rFonts w:ascii="Times New Roman" w:hAnsi="Times New Roman"/>
          <w:szCs w:val="24"/>
        </w:rPr>
        <w:t xml:space="preserve">щ</w:t>
      </w:r>
      <w:r>
        <w:rPr>
          <w:rFonts w:ascii="Times New Roman" w:hAnsi="Times New Roman"/>
          <w:szCs w:val="24"/>
        </w:rPr>
        <w:t xml:space="preserve">ения средств комп</w:t>
      </w:r>
      <w:r>
        <w:rPr>
          <w:rFonts w:ascii="Times New Roman" w:hAnsi="Times New Roman"/>
          <w:szCs w:val="24"/>
        </w:rPr>
        <w:t xml:space="preserve">енсационного фонда обе</w:t>
      </w:r>
      <w:r>
        <w:rPr>
          <w:rFonts w:ascii="Times New Roman" w:hAnsi="Times New Roman"/>
          <w:szCs w:val="24"/>
        </w:rPr>
        <w:t xml:space="preserve">спечения договорных обязательств, установленном настоящим Положением, о кредитной</w:t>
      </w:r>
      <w:r>
        <w:rPr>
          <w:rFonts w:ascii="Times New Roman" w:hAnsi="Times New Roman"/>
          <w:szCs w:val="24"/>
        </w:rPr>
        <w:t xml:space="preserve"> организации, в которой открыт специальный банковский счет саморегулируемой организации, инфор</w:t>
      </w:r>
      <w:r>
        <w:rPr>
          <w:rFonts w:ascii="Times New Roman" w:hAnsi="Times New Roman"/>
          <w:szCs w:val="24"/>
        </w:rPr>
        <w:t xml:space="preserve">мацию о составе и стоимости имущества ком</w:t>
      </w:r>
      <w:r>
        <w:rPr>
          <w:rFonts w:ascii="Times New Roman" w:hAnsi="Times New Roman"/>
          <w:szCs w:val="24"/>
        </w:rPr>
        <w:t xml:space="preserve">п</w:t>
      </w:r>
      <w:r>
        <w:rPr>
          <w:rFonts w:ascii="Times New Roman" w:hAnsi="Times New Roman"/>
          <w:szCs w:val="24"/>
        </w:rPr>
        <w:t xml:space="preserve">енсационного фонд</w:t>
      </w:r>
      <w:r>
        <w:rPr>
          <w:rFonts w:ascii="Times New Roman" w:hAnsi="Times New Roman"/>
          <w:szCs w:val="24"/>
        </w:rPr>
        <w:t xml:space="preserve">а обеспечения договорн</w:t>
      </w:r>
      <w:r>
        <w:rPr>
          <w:rFonts w:ascii="Times New Roman" w:hAnsi="Times New Roman"/>
          <w:szCs w:val="24"/>
        </w:rPr>
        <w:t xml:space="preserve">ых обязательств, информацию о фактах осуществления выплат из компенсационного фон</w:t>
      </w:r>
      <w:r>
        <w:rPr>
          <w:rFonts w:ascii="Times New Roman" w:hAnsi="Times New Roman"/>
          <w:szCs w:val="24"/>
        </w:rPr>
        <w:t xml:space="preserve">да обеспечения договорных обязательств и об основаниях таких выплат, если такие выплаты осущес</w:t>
      </w:r>
      <w:r>
        <w:rPr>
          <w:rFonts w:ascii="Times New Roman" w:hAnsi="Times New Roman"/>
          <w:szCs w:val="24"/>
        </w:rPr>
        <w:t xml:space="preserve">твлялись.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Информация</w:t>
      </w:r>
      <w:r>
        <w:rPr>
          <w:rFonts w:ascii="Times New Roman" w:hAnsi="Times New Roman"/>
          <w:szCs w:val="24"/>
        </w:rPr>
        <w:t xml:space="preserve"> о составе и стоимос</w:t>
      </w:r>
      <w:r>
        <w:rPr>
          <w:rFonts w:ascii="Times New Roman" w:hAnsi="Times New Roman"/>
          <w:szCs w:val="24"/>
        </w:rPr>
        <w:t xml:space="preserve">т</w:t>
      </w:r>
      <w:r>
        <w:rPr>
          <w:rFonts w:ascii="Times New Roman" w:hAnsi="Times New Roman"/>
          <w:szCs w:val="24"/>
        </w:rPr>
        <w:t xml:space="preserve">и имущества компе</w:t>
      </w:r>
      <w:r>
        <w:rPr>
          <w:rFonts w:ascii="Times New Roman" w:hAnsi="Times New Roman"/>
          <w:szCs w:val="24"/>
        </w:rPr>
        <w:t xml:space="preserve">нсационного фонда </w:t>
      </w:r>
      <w:r>
        <w:rPr>
          <w:rFonts w:ascii="Times New Roman" w:hAnsi="Times New Roman"/>
          <w:szCs w:val="24"/>
        </w:rPr>
        <w:t xml:space="preserve">обес</w:t>
      </w:r>
      <w:r>
        <w:rPr>
          <w:rFonts w:ascii="Times New Roman" w:hAnsi="Times New Roman"/>
          <w:szCs w:val="24"/>
        </w:rPr>
        <w:t xml:space="preserve">печения договорных обязательств саморегулируемой организации</w:t>
      </w:r>
      <w:r>
        <w:rPr>
          <w:rFonts w:ascii="Times New Roman" w:hAnsi="Times New Roman"/>
          <w:szCs w:val="24"/>
        </w:rPr>
        <w:t xml:space="preserve">, а также информаци</w:t>
      </w:r>
      <w:r>
        <w:rPr>
          <w:rFonts w:ascii="Times New Roman" w:hAnsi="Times New Roman"/>
          <w:szCs w:val="24"/>
        </w:rPr>
        <w:t xml:space="preserve">я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о фактах осуществления выплат из компенсационного фонда </w:t>
      </w:r>
      <w:r>
        <w:rPr>
          <w:rFonts w:ascii="Times New Roman" w:hAnsi="Times New Roman"/>
          <w:szCs w:val="24"/>
        </w:rPr>
        <w:t xml:space="preserve">обеспечения договорных обязательств </w:t>
      </w:r>
      <w:r>
        <w:rPr>
          <w:rFonts w:ascii="Times New Roman" w:hAnsi="Times New Roman"/>
          <w:szCs w:val="24"/>
        </w:rPr>
        <w:t xml:space="preserve">са</w:t>
      </w:r>
      <w:r>
        <w:rPr>
          <w:rFonts w:ascii="Times New Roman" w:hAnsi="Times New Roman"/>
          <w:szCs w:val="24"/>
        </w:rPr>
        <w:t xml:space="preserve">морегулируемой организации и об основания</w:t>
      </w:r>
      <w:r>
        <w:rPr>
          <w:rFonts w:ascii="Times New Roman" w:hAnsi="Times New Roman"/>
          <w:szCs w:val="24"/>
        </w:rPr>
        <w:t xml:space="preserve">х</w:t>
      </w:r>
      <w:r>
        <w:rPr>
          <w:rFonts w:ascii="Times New Roman" w:hAnsi="Times New Roman"/>
          <w:szCs w:val="24"/>
        </w:rPr>
        <w:t xml:space="preserve"> таких выплат, ес</w:t>
      </w:r>
      <w:r>
        <w:rPr>
          <w:rFonts w:ascii="Times New Roman" w:hAnsi="Times New Roman"/>
          <w:szCs w:val="24"/>
        </w:rPr>
        <w:t xml:space="preserve">ли такие выплаты осуще</w:t>
      </w:r>
      <w:r>
        <w:rPr>
          <w:rFonts w:ascii="Times New Roman" w:hAnsi="Times New Roman"/>
          <w:szCs w:val="24"/>
        </w:rPr>
        <w:t xml:space="preserve">ствлялись</w:t>
      </w:r>
      <w:r>
        <w:rPr>
          <w:rFonts w:ascii="Times New Roman" w:hAnsi="Times New Roman"/>
          <w:szCs w:val="24"/>
        </w:rPr>
        <w:t xml:space="preserve">,</w:t>
      </w:r>
      <w:r>
        <w:rPr>
          <w:rFonts w:ascii="Times New Roman" w:hAnsi="Times New Roman"/>
          <w:szCs w:val="24"/>
        </w:rPr>
        <w:t xml:space="preserve"> подлежит размещению на официальном сайте ежеквартально не позднее чем </w:t>
      </w:r>
      <w:r>
        <w:rPr>
          <w:rFonts w:ascii="Times New Roman" w:hAnsi="Times New Roman"/>
          <w:szCs w:val="24"/>
        </w:rPr>
        <w:t xml:space="preserve">в течение пяти рабочих дней с начала очередного квартала.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Любые изменения в сведениях о</w:t>
      </w:r>
      <w:r>
        <w:rPr>
          <w:rFonts w:ascii="Times New Roman" w:hAnsi="Times New Roman"/>
          <w:szCs w:val="24"/>
        </w:rPr>
        <w:t xml:space="preserve"> поряд</w:t>
      </w:r>
      <w:r>
        <w:rPr>
          <w:rFonts w:ascii="Times New Roman" w:hAnsi="Times New Roman"/>
          <w:szCs w:val="24"/>
        </w:rPr>
        <w:t xml:space="preserve">ке размещения средств компенсационного фо</w:t>
      </w:r>
      <w:r>
        <w:rPr>
          <w:rFonts w:ascii="Times New Roman" w:hAnsi="Times New Roman"/>
          <w:szCs w:val="24"/>
        </w:rPr>
        <w:t xml:space="preserve">нд</w:t>
      </w:r>
      <w:r>
        <w:rPr>
          <w:rFonts w:ascii="Times New Roman" w:hAnsi="Times New Roman"/>
          <w:szCs w:val="24"/>
        </w:rPr>
        <w:t xml:space="preserve">а обеспечения до</w:t>
      </w:r>
      <w:r>
        <w:rPr>
          <w:rFonts w:ascii="Times New Roman" w:hAnsi="Times New Roman"/>
          <w:szCs w:val="24"/>
        </w:rPr>
        <w:t xml:space="preserve">говорных обязательств, </w:t>
      </w:r>
      <w:r>
        <w:rPr>
          <w:rFonts w:ascii="Times New Roman" w:hAnsi="Times New Roman"/>
          <w:szCs w:val="24"/>
        </w:rPr>
        <w:t xml:space="preserve">о кредитной организации, в которой открыт специальный банковский счет саморегул</w:t>
      </w:r>
      <w:r>
        <w:rPr>
          <w:rFonts w:ascii="Times New Roman" w:hAnsi="Times New Roman"/>
          <w:szCs w:val="24"/>
        </w:rPr>
        <w:t xml:space="preserve">ируемой организации, должны быть размещены на официальном сайте в течение пяти рабочих дней со</w:t>
      </w:r>
      <w:r>
        <w:rPr>
          <w:rFonts w:ascii="Times New Roman" w:hAnsi="Times New Roman"/>
          <w:szCs w:val="24"/>
        </w:rPr>
        <w:t xml:space="preserve"> дня, следующего за днем наступления собы</w:t>
      </w:r>
      <w:r>
        <w:rPr>
          <w:rFonts w:ascii="Times New Roman" w:hAnsi="Times New Roman"/>
          <w:szCs w:val="24"/>
        </w:rPr>
        <w:t xml:space="preserve">ти</w:t>
      </w:r>
      <w:r>
        <w:rPr>
          <w:rFonts w:ascii="Times New Roman" w:hAnsi="Times New Roman"/>
          <w:szCs w:val="24"/>
        </w:rPr>
        <w:t xml:space="preserve">я, повлекшего за</w:t>
      </w:r>
      <w:r>
        <w:rPr>
          <w:rFonts w:ascii="Times New Roman" w:hAnsi="Times New Roman"/>
          <w:szCs w:val="24"/>
        </w:rPr>
        <w:t xml:space="preserve"> собой такие изменения.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6</w:t>
      </w:r>
      <w:r>
        <w:rPr>
          <w:rFonts w:ascii="Times New Roman" w:hAnsi="Times New Roman"/>
          <w:b/>
          <w:szCs w:val="24"/>
        </w:rPr>
        <w:t xml:space="preserve">. З</w:t>
      </w:r>
      <w:r>
        <w:rPr>
          <w:rFonts w:ascii="Times New Roman" w:hAnsi="Times New Roman"/>
          <w:b/>
          <w:szCs w:val="24"/>
        </w:rPr>
        <w:t xml:space="preserve">АКЛЮЧИТЕЛЬНЫЕ ПОЛОЖЕНИЯ</w:t>
      </w:r>
      <w:r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</w:r>
    </w:p>
    <w:p>
      <w:pPr>
        <w:pStyle w:val="86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4"/>
        <w:ind w:firstLine="720"/>
        <w:jc w:val="both"/>
        <w:spacing w:after="0" w:line="240" w:lineRule="auto"/>
        <w:widowControl w:val="off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/>
      <w:bookmarkStart w:id="3" w:name="sub_551614"/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6.1.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 В случае исключения сведений о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б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Ассоциации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из государственного реестра саморегулируемых организаций средства компенсационного фонда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обеспечения догово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рных обязательств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А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с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социации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в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 недельный срок с даты исключения таких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 сведений подлежат зачислению на специальный банковский счет Национального объединения саморегулируемых организаций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 (НОПРИЗ)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и могут быть использованы только для осуществления выплат в с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вязи с наступлением солидарной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 или субсидиарной ответственности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Ассоц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иации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по обязательствам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её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членов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, возникшим в случа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ях, предусмотренных соответственно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fldChar w:fldCharType="begin"/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instrText xml:space="preserve">HYPERLINK \l "sub_60"</w:instrTex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fldChar w:fldCharType="separate"/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статьями 60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fldChar w:fldCharType="end"/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.1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Градостроительного кодекса Российской Федерации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.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r>
    </w:p>
    <w:p>
      <w:pPr>
        <w:pStyle w:val="864"/>
        <w:ind w:firstLine="567"/>
        <w:jc w:val="both"/>
        <w:spacing w:after="0" w:line="240" w:lineRule="auto"/>
        <w:widowControl w:val="off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/>
      <w:bookmarkEnd w:id="3"/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6.2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.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Индивид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уальный предприниматель или юр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идическое лицо в случае исключ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ения свед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ений о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б Ассоциации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 организации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вправе обратиться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 в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Национальное объединение саморегулир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уемых организаций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(НОПРИЗ)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с заявлением о перечислении зачисленных на счет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этого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Национального объединения саморегулируемых организаций средств компенсационного фонда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на счет саморегулиру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емой организации, которой прин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ято решение о приеме индивидуального пр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едпринимателя или юридического лица в члены саморегулируемой организации.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r>
    </w:p>
    <w:p>
      <w:pPr>
        <w:pStyle w:val="868"/>
        <w:ind w:left="-567" w:firstLine="1275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6</w:t>
      </w:r>
      <w:r>
        <w:rPr>
          <w:rFonts w:ascii="Times New Roman" w:hAnsi="Times New Roman"/>
          <w:szCs w:val="24"/>
        </w:rPr>
        <w:t xml:space="preserve">.3. Настоящее По</w:t>
      </w:r>
      <w:r>
        <w:rPr>
          <w:rFonts w:ascii="Times New Roman" w:hAnsi="Times New Roman"/>
          <w:szCs w:val="24"/>
        </w:rPr>
        <w:t xml:space="preserve">ложение, </w:t>
      </w:r>
      <w:r>
        <w:rPr>
          <w:rFonts w:ascii="Times New Roman" w:hAnsi="Times New Roman"/>
        </w:rPr>
        <w:t xml:space="preserve">внесенные в него изменения, реше</w:t>
      </w:r>
      <w:r>
        <w:rPr>
          <w:rFonts w:ascii="Times New Roman" w:hAnsi="Times New Roman"/>
        </w:rPr>
        <w:t xml:space="preserve">ния о признании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68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утратившим его силу вступают в силу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ранее чем со дня внесения све</w:t>
      </w:r>
      <w:r>
        <w:rPr>
          <w:rFonts w:ascii="Times New Roman" w:hAnsi="Times New Roman"/>
        </w:rPr>
        <w:t xml:space="preserve">дений о них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в государственный рее</w:t>
      </w:r>
      <w:r>
        <w:rPr>
          <w:rFonts w:ascii="Times New Roman" w:hAnsi="Times New Roman"/>
        </w:rPr>
        <w:t xml:space="preserve">стр с</w:t>
      </w:r>
      <w:r>
        <w:rPr>
          <w:rFonts w:ascii="Times New Roman" w:hAnsi="Times New Roman"/>
        </w:rPr>
        <w:t xml:space="preserve">аморегулируемых организаций</w:t>
      </w:r>
      <w:r>
        <w:rPr>
          <w:rFonts w:ascii="Times New Roman" w:hAnsi="Times New Roman"/>
          <w:szCs w:val="24"/>
        </w:rPr>
        <w:t xml:space="preserve">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6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***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850" w:right="850" w:bottom="850" w:left="1417" w:header="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7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jc w:val="center"/>
    </w:pPr>
    <w:r/>
    <w:r/>
  </w:p>
  <w:p>
    <w:pPr>
      <w:pStyle w:val="86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mbria" w:hAnsi="Cambria" w:eastAsia="Cambria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4"/>
    <w:next w:val="86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4"/>
    <w:next w:val="864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4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link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link w:val="718"/>
    <w:uiPriority w:val="35"/>
    <w:rPr>
      <w:b/>
      <w:bCs/>
      <w:color w:val="4f81bd" w:themeColor="accent1"/>
      <w:sz w:val="18"/>
      <w:szCs w:val="18"/>
    </w:rPr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65">
    <w:name w:val="Основной шрифт абзаца"/>
    <w:next w:val="865"/>
    <w:link w:val="864"/>
    <w:uiPriority w:val="1"/>
    <w:semiHidden/>
    <w:unhideWhenUsed/>
  </w:style>
  <w:style w:type="table" w:styleId="866">
    <w:name w:val="Обычная таблица"/>
    <w:next w:val="866"/>
    <w:link w:val="864"/>
    <w:uiPriority w:val="99"/>
    <w:semiHidden/>
    <w:unhideWhenUsed/>
    <w:qFormat/>
    <w:tblPr/>
  </w:style>
  <w:style w:type="numbering" w:styleId="867">
    <w:name w:val="Нет списка"/>
    <w:next w:val="867"/>
    <w:link w:val="864"/>
    <w:uiPriority w:val="99"/>
    <w:semiHidden/>
    <w:unhideWhenUsed/>
  </w:style>
  <w:style w:type="paragraph" w:styleId="868">
    <w:name w:val="Без интервала"/>
    <w:next w:val="868"/>
    <w:link w:val="874"/>
    <w:uiPriority w:val="1"/>
    <w:qFormat/>
    <w:rPr>
      <w:sz w:val="24"/>
      <w:szCs w:val="22"/>
      <w:lang w:val="ru-RU" w:eastAsia="en-US" w:bidi="ar-SA"/>
    </w:rPr>
  </w:style>
  <w:style w:type="paragraph" w:styleId="869">
    <w:name w:val="Верхний колонтитул"/>
    <w:basedOn w:val="864"/>
    <w:next w:val="869"/>
    <w:link w:val="8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0">
    <w:name w:val="Верхний колонтитул Знак"/>
    <w:next w:val="870"/>
    <w:link w:val="869"/>
    <w:uiPriority w:val="99"/>
    <w:rPr>
      <w:sz w:val="22"/>
      <w:szCs w:val="22"/>
      <w:lang w:eastAsia="en-US"/>
    </w:rPr>
  </w:style>
  <w:style w:type="paragraph" w:styleId="871">
    <w:name w:val="Нижний колонтитул"/>
    <w:basedOn w:val="864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2">
    <w:name w:val="Нижний колонтитул Знак"/>
    <w:next w:val="872"/>
    <w:link w:val="871"/>
    <w:uiPriority w:val="99"/>
    <w:rPr>
      <w:sz w:val="22"/>
      <w:szCs w:val="22"/>
      <w:lang w:eastAsia="en-US"/>
    </w:rPr>
  </w:style>
  <w:style w:type="paragraph" w:styleId="873">
    <w:name w:val="ConsPlusNormal"/>
    <w:next w:val="873"/>
    <w:link w:val="864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74">
    <w:name w:val="Без интервала Знак"/>
    <w:next w:val="874"/>
    <w:link w:val="868"/>
    <w:uiPriority w:val="1"/>
    <w:rPr>
      <w:sz w:val="24"/>
      <w:szCs w:val="22"/>
      <w:lang w:val="ru-RU" w:eastAsia="en-US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USER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15</cp:revision>
  <dcterms:created xsi:type="dcterms:W3CDTF">2019-08-15T08:09:00Z</dcterms:created>
  <dcterms:modified xsi:type="dcterms:W3CDTF">2025-04-10T06:18:52Z</dcterms:modified>
  <cp:version>1048576</cp:version>
</cp:coreProperties>
</file>